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DEBF" w14:textId="77777777" w:rsidR="009350A6" w:rsidRPr="00C537F4" w:rsidRDefault="008D1F14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bookmarkStart w:id="0" w:name="_Hlk24980448"/>
      <w:r w:rsidRPr="00C537F4">
        <w:rPr>
          <w:rFonts w:asciiTheme="minorHAnsi" w:eastAsia="Times New Roman" w:hAnsiTheme="minorHAnsi" w:cstheme="minorHAnsi"/>
          <w:b/>
          <w:spacing w:val="20"/>
        </w:rPr>
        <w:t xml:space="preserve">ПРЕДЛОГ ОПЕРАТИВНОГ ПЛАНА РАДА НАСТАВНИКА </w:t>
      </w:r>
    </w:p>
    <w:p w14:paraId="59D62ECF" w14:textId="2CB25281" w:rsidR="008D1F14" w:rsidRPr="00C537F4" w:rsidRDefault="009350A6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08CEAAEC" w14:textId="40BB8739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D91D83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7B7FCC8A" w14:textId="317275D1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885187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70D6BBCC" w14:textId="50429D85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D91D83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78EF7013" w14:textId="77777777" w:rsidR="008D1F14" w:rsidRPr="00C537F4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40"/>
        <w:gridCol w:w="970"/>
        <w:gridCol w:w="1701"/>
        <w:gridCol w:w="1304"/>
        <w:gridCol w:w="1330"/>
      </w:tblGrid>
      <w:tr w:rsidR="00E8663D" w:rsidRPr="00C537F4" w14:paraId="13C8E1C8" w14:textId="77777777" w:rsidTr="007511A4">
        <w:trPr>
          <w:cantSplit/>
          <w:trHeight w:val="72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4AB898F" w14:textId="77777777" w:rsidR="008D1F14" w:rsidRPr="00C537F4" w:rsidRDefault="008D1F14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СЕПТЕМБАР</w:t>
            </w:r>
          </w:p>
        </w:tc>
      </w:tr>
      <w:tr w:rsidR="00E8663D" w:rsidRPr="00C537F4" w14:paraId="482C00FF" w14:textId="77777777" w:rsidTr="00CE20B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6BCF99F0" w14:textId="77777777" w:rsidR="00CE20B5" w:rsidRPr="00C537F4" w:rsidRDefault="008D1F14" w:rsidP="00624FD2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" w:name="_Hlk24980256"/>
            <w:bookmarkEnd w:id="0"/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Бр. и назив </w:t>
            </w:r>
          </w:p>
          <w:p w14:paraId="1C8A7D4A" w14:textId="0AA4B565" w:rsidR="008D1F14" w:rsidRPr="00C537F4" w:rsidRDefault="008D1F14" w:rsidP="00624FD2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7F54C3D" w14:textId="77777777" w:rsidR="008D1F14" w:rsidRPr="00C537F4" w:rsidRDefault="008D1F14" w:rsidP="00F9339D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687A7728" w14:textId="77777777" w:rsidR="008D1F14" w:rsidRPr="00C537F4" w:rsidRDefault="008D1F14" w:rsidP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3A1FCF" w14:textId="4E528283" w:rsidR="008D1F14" w:rsidRPr="00C537F4" w:rsidRDefault="008D1F14" w:rsidP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0C5162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E31FB6" w14:textId="77777777" w:rsidR="008D1F14" w:rsidRPr="00C537F4" w:rsidRDefault="008D1F14" w:rsidP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448F51" w14:textId="77777777" w:rsidR="008D1F14" w:rsidRPr="00C537F4" w:rsidRDefault="008D1F14" w:rsidP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3AD630" w14:textId="77777777" w:rsidR="008D1F14" w:rsidRPr="00C537F4" w:rsidRDefault="008D1F14" w:rsidP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4A37DF61" w14:textId="77777777" w:rsidR="008D1F14" w:rsidRPr="00C537F4" w:rsidRDefault="008D1F14" w:rsidP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817476" w14:textId="31618F30" w:rsidR="008D1F14" w:rsidRPr="00C537F4" w:rsidRDefault="008D1F14" w:rsidP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r w:rsidR="00F9339D" w:rsidRPr="00C537F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D5DC61B" w14:textId="7724B9AE" w:rsidR="008D1F14" w:rsidRPr="00C537F4" w:rsidRDefault="008D1F14" w:rsidP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r w:rsidR="00F9339D" w:rsidRPr="00C537F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185E196" w14:textId="0770CB93" w:rsidR="008D1F14" w:rsidRPr="00C537F4" w:rsidRDefault="008D1F14" w:rsidP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bookmarkEnd w:id="1"/>
      <w:tr w:rsidR="00E8663D" w:rsidRPr="00C537F4" w14:paraId="08836180" w14:textId="77777777" w:rsidTr="009A5939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B2F17BE" w14:textId="15FFE227" w:rsidR="00926B5B" w:rsidRPr="00C537F4" w:rsidRDefault="00926B5B" w:rsidP="00F864D3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 xml:space="preserve">1. </w:t>
            </w:r>
            <w:r w:rsidR="009A5939" w:rsidRPr="00C537F4">
              <w:rPr>
                <w:rFonts w:asciiTheme="minorHAnsi" w:eastAsia="Times New Roman" w:hAnsiTheme="minorHAnsi" w:cstheme="minorHAnsi"/>
              </w:rPr>
              <w:t xml:space="preserve"> ЖИВОТНО И РАДНО ОКРУЖЕЊЕ</w:t>
            </w:r>
          </w:p>
        </w:tc>
        <w:tc>
          <w:tcPr>
            <w:tcW w:w="4537" w:type="dxa"/>
            <w:vAlign w:val="center"/>
          </w:tcPr>
          <w:p w14:paraId="22A6AE0F" w14:textId="2877066A" w:rsidR="00926B5B" w:rsidRPr="00C537F4" w:rsidRDefault="00885187" w:rsidP="00ED16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процењује значај електротехнике, рачунарства и мехатронике у животном и радном окружењу</w:t>
            </w:r>
            <w:r w:rsidR="0029215E" w:rsidRPr="00C537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18D513A2" w14:textId="77777777" w:rsidR="00143686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43686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F7041A6" w14:textId="5A30AFCC" w:rsidR="00926B5B" w:rsidRPr="00C537F4" w:rsidRDefault="009A1656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26B5B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14:paraId="40937318" w14:textId="2052CF40" w:rsidR="00926B5B" w:rsidRPr="00C537F4" w:rsidRDefault="00885187" w:rsidP="00F94F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Увод у електротехнику, рачунарство и мехатронику</w:t>
            </w:r>
          </w:p>
        </w:tc>
        <w:tc>
          <w:tcPr>
            <w:tcW w:w="567" w:type="dxa"/>
            <w:vAlign w:val="center"/>
          </w:tcPr>
          <w:p w14:paraId="73B327DF" w14:textId="3B8AC7AC" w:rsidR="00926B5B" w:rsidRPr="00C537F4" w:rsidRDefault="00D91D83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УЧ,</w:t>
            </w:r>
            <w:r w:rsidR="00C50BBB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B5B"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vAlign w:val="center"/>
          </w:tcPr>
          <w:p w14:paraId="3B0D9325" w14:textId="2210CBEE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</w:t>
            </w:r>
            <w:r w:rsidR="0029215E"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, ДИ, </w:t>
            </w:r>
          </w:p>
        </w:tc>
        <w:tc>
          <w:tcPr>
            <w:tcW w:w="970" w:type="dxa"/>
            <w:vAlign w:val="center"/>
          </w:tcPr>
          <w:p w14:paraId="12D2B31C" w14:textId="77777777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382DE348" w14:textId="19E6BC90" w:rsidR="00926B5B" w:rsidRPr="00C537F4" w:rsidRDefault="00D91D83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4" w:type="dxa"/>
            <w:vAlign w:val="center"/>
          </w:tcPr>
          <w:p w14:paraId="53751E24" w14:textId="795137B6" w:rsidR="00926B5B" w:rsidRPr="00C537F4" w:rsidRDefault="002D7B64" w:rsidP="009A59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И</w:t>
            </w:r>
            <w:r w:rsidR="00885187" w:rsidRPr="00C537F4">
              <w:rPr>
                <w:rFonts w:asciiTheme="minorHAnsi" w:eastAsia="Times New Roman" w:hAnsiTheme="minorHAnsi" w:cstheme="minorHAnsi"/>
              </w:rPr>
              <w:t>, Ф</w:t>
            </w:r>
          </w:p>
        </w:tc>
        <w:tc>
          <w:tcPr>
            <w:tcW w:w="1330" w:type="dxa"/>
          </w:tcPr>
          <w:p w14:paraId="4F1234E0" w14:textId="77777777" w:rsidR="00926B5B" w:rsidRPr="00C537F4" w:rsidRDefault="00926B5B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8663D" w:rsidRPr="00C537F4" w14:paraId="4FBC945C" w14:textId="77777777" w:rsidTr="007511A4">
        <w:trPr>
          <w:trHeight w:val="20"/>
          <w:jc w:val="center"/>
        </w:trPr>
        <w:tc>
          <w:tcPr>
            <w:tcW w:w="681" w:type="dxa"/>
            <w:vMerge/>
            <w:vAlign w:val="center"/>
          </w:tcPr>
          <w:p w14:paraId="33402319" w14:textId="77777777" w:rsidR="00926B5B" w:rsidRPr="00C537F4" w:rsidRDefault="00926B5B" w:rsidP="00EC280A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3E8F4761" w14:textId="4C3B4672" w:rsidR="00926B5B" w:rsidRPr="00C537F4" w:rsidRDefault="00885187" w:rsidP="00ED16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образлаже важност енергетске ефикасности електричних уређаја у домаћинству</w:t>
            </w:r>
            <w:r w:rsidR="00F94F6D" w:rsidRPr="00C537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182BAC9F" w14:textId="77777777" w:rsidR="00143686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43686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B23127" w14:textId="149AF813" w:rsidR="00926B5B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26B5B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14:paraId="641461A2" w14:textId="56977782" w:rsidR="00926B5B" w:rsidRPr="00C537F4" w:rsidRDefault="00885187" w:rsidP="00F94F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Примена електричних апарата и уређаја у домаћинству, штедња енергије и енергетска ефикасност</w:t>
            </w:r>
          </w:p>
        </w:tc>
        <w:tc>
          <w:tcPr>
            <w:tcW w:w="567" w:type="dxa"/>
            <w:vAlign w:val="center"/>
          </w:tcPr>
          <w:p w14:paraId="7CF27417" w14:textId="561AF882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D3032B" w:rsidRPr="00C537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50BBB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032B"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40" w:type="dxa"/>
            <w:vAlign w:val="center"/>
          </w:tcPr>
          <w:p w14:paraId="7C5C9A4D" w14:textId="6D9BAFA1" w:rsidR="00926B5B" w:rsidRPr="00C537F4" w:rsidRDefault="00D3032B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70" w:type="dxa"/>
            <w:vAlign w:val="center"/>
          </w:tcPr>
          <w:p w14:paraId="0798773C" w14:textId="77777777" w:rsidR="00926B5B" w:rsidRPr="00C537F4" w:rsidRDefault="00926B5B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F22E4A0" w14:textId="43DC99DC" w:rsidR="00926B5B" w:rsidRPr="00C537F4" w:rsidRDefault="00885187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D7B64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D7B64"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78A9D84A" w14:textId="24EBDB6A" w:rsidR="00926B5B" w:rsidRPr="00C537F4" w:rsidRDefault="002D7B64" w:rsidP="009A5939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</w:t>
            </w:r>
            <w:r w:rsidR="00885187" w:rsidRPr="00C537F4">
              <w:rPr>
                <w:rFonts w:asciiTheme="minorHAnsi" w:eastAsia="Times New Roman" w:hAnsiTheme="minorHAnsi" w:cstheme="minorHAnsi"/>
              </w:rPr>
              <w:t xml:space="preserve"> Б</w:t>
            </w:r>
          </w:p>
        </w:tc>
        <w:tc>
          <w:tcPr>
            <w:tcW w:w="1330" w:type="dxa"/>
          </w:tcPr>
          <w:p w14:paraId="26DB8CFD" w14:textId="77777777" w:rsidR="00926B5B" w:rsidRPr="00C537F4" w:rsidRDefault="00926B5B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8663D" w:rsidRPr="00C537F4" w14:paraId="26A3A208" w14:textId="77777777" w:rsidTr="009A5939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946E15" w14:textId="77777777" w:rsidR="00926B5B" w:rsidRPr="00C537F4" w:rsidRDefault="00926B5B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CEC9346" w14:textId="0988272F" w:rsidR="002D7B64" w:rsidRPr="00C537F4" w:rsidRDefault="00D32AE7" w:rsidP="00152F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опасности од неправилног коришћења електричних апарата и уређаја и познаје поступке пружања прве помоћи</w:t>
            </w:r>
            <w:r w:rsidR="002D7B64" w:rsidRPr="00C537F4">
              <w:rPr>
                <w:rFonts w:asciiTheme="minorHAnsi" w:hAnsiTheme="minorHAnsi" w:cstheme="minorHAnsi"/>
              </w:rPr>
              <w:t>;</w:t>
            </w:r>
          </w:p>
          <w:p w14:paraId="294FDB3F" w14:textId="75D89C9F" w:rsidR="00926B5B" w:rsidRPr="00C537F4" w:rsidRDefault="00D32AE7" w:rsidP="00152F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повезује професије (занимања) у области електротехнике и мехатронике са сопственим интересовањима</w:t>
            </w:r>
            <w:r w:rsidR="002D7B64" w:rsidRPr="00C537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70AC22B3" w14:textId="77777777" w:rsidR="00143686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43686" w:rsidRPr="00C537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9ABB87" w14:textId="67EC5600" w:rsidR="00926B5B" w:rsidRPr="00C537F4" w:rsidRDefault="002D7B64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26B5B" w:rsidRPr="00C53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14:paraId="4F859478" w14:textId="77777777" w:rsidR="00885187" w:rsidRPr="00C537F4" w:rsidRDefault="00885187" w:rsidP="00F94F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Електрична инсталација – опасност и мере заштите</w:t>
            </w:r>
          </w:p>
          <w:p w14:paraId="06191A5D" w14:textId="7123D622" w:rsidR="00926B5B" w:rsidRPr="00C537F4" w:rsidRDefault="00D32AE7" w:rsidP="00F94F6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C537F4">
              <w:rPr>
                <w:rFonts w:asciiTheme="minorHAnsi" w:hAnsiTheme="minorHAnsi" w:cstheme="minorHAnsi"/>
              </w:rPr>
              <w:t>Занимања у области електротехнике и мехатронике</w:t>
            </w:r>
          </w:p>
        </w:tc>
        <w:tc>
          <w:tcPr>
            <w:tcW w:w="567" w:type="dxa"/>
            <w:vAlign w:val="center"/>
          </w:tcPr>
          <w:p w14:paraId="0C15200E" w14:textId="77777777" w:rsidR="00926B5B" w:rsidRPr="00C537F4" w:rsidRDefault="00926B5B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vAlign w:val="center"/>
          </w:tcPr>
          <w:p w14:paraId="217B6A64" w14:textId="72782986" w:rsidR="00926B5B" w:rsidRPr="00C537F4" w:rsidRDefault="00DC6B5D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6AD45BD" w14:textId="77777777" w:rsidR="00926B5B" w:rsidRPr="00C537F4" w:rsidRDefault="00926B5B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10591B1C" w14:textId="062E1200" w:rsidR="00926B5B" w:rsidRPr="00C537F4" w:rsidRDefault="002D7B64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2, </w:t>
            </w:r>
            <w:r w:rsidR="00D32AE7" w:rsidRPr="00C537F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04" w:type="dxa"/>
            <w:vAlign w:val="center"/>
          </w:tcPr>
          <w:p w14:paraId="4571C488" w14:textId="1DCB852A" w:rsidR="00926B5B" w:rsidRPr="00C537F4" w:rsidRDefault="00D32AE7" w:rsidP="009A5939">
            <w:pPr>
              <w:spacing w:after="0" w:line="240" w:lineRule="auto"/>
              <w:ind w:right="157"/>
              <w:rPr>
                <w:rFonts w:asciiTheme="minorHAnsi" w:hAnsiTheme="minorHAnsi" w:cstheme="minorHAnsi"/>
                <w:color w:val="FF0000"/>
              </w:rPr>
            </w:pPr>
            <w:r w:rsidRPr="00C537F4">
              <w:rPr>
                <w:rFonts w:asciiTheme="minorHAnsi" w:hAnsiTheme="minorHAnsi" w:cstheme="minorHAnsi"/>
              </w:rPr>
              <w:t xml:space="preserve">Ф, </w:t>
            </w:r>
            <w:r w:rsidR="002D7B64" w:rsidRPr="00C537F4">
              <w:rPr>
                <w:rFonts w:asciiTheme="minorHAnsi" w:hAnsiTheme="minorHAnsi" w:cstheme="minorHAnsi"/>
              </w:rPr>
              <w:t>Б</w:t>
            </w:r>
            <w:r w:rsidRPr="00C537F4">
              <w:rPr>
                <w:rFonts w:asciiTheme="minorHAnsi" w:hAnsiTheme="minorHAnsi" w:cstheme="minorHAnsi"/>
              </w:rPr>
              <w:t>, Т</w:t>
            </w:r>
          </w:p>
        </w:tc>
        <w:tc>
          <w:tcPr>
            <w:tcW w:w="1330" w:type="dxa"/>
          </w:tcPr>
          <w:p w14:paraId="388D7A8F" w14:textId="77777777" w:rsidR="00926B5B" w:rsidRPr="00C537F4" w:rsidRDefault="00926B5B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C0271B2" w14:textId="77777777" w:rsidR="00030A3C" w:rsidRPr="00C537F4" w:rsidRDefault="00030A3C">
      <w:r w:rsidRPr="00C537F4">
        <w:br w:type="page"/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22"/>
        <w:gridCol w:w="970"/>
        <w:gridCol w:w="1701"/>
        <w:gridCol w:w="28"/>
        <w:gridCol w:w="1276"/>
        <w:gridCol w:w="1330"/>
      </w:tblGrid>
      <w:tr w:rsidR="009B6400" w:rsidRPr="00C537F4" w14:paraId="69F5A21D" w14:textId="77777777" w:rsidTr="007511A4">
        <w:trPr>
          <w:cantSplit/>
          <w:trHeight w:val="172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E8BDDD4" w14:textId="4102AC01" w:rsidR="009B6400" w:rsidRPr="009B6400" w:rsidRDefault="009B6400" w:rsidP="009B6400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2. САОБРАЋАЈ</w:t>
            </w:r>
          </w:p>
        </w:tc>
        <w:tc>
          <w:tcPr>
            <w:tcW w:w="4537" w:type="dxa"/>
            <w:vAlign w:val="center"/>
          </w:tcPr>
          <w:p w14:paraId="06C9EE74" w14:textId="32B6AED2" w:rsidR="009B6400" w:rsidRPr="00C537F4" w:rsidRDefault="009B6400" w:rsidP="00152F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  <w:bCs/>
              </w:rPr>
            </w:pPr>
            <w:r w:rsidRPr="00C537F4">
              <w:rPr>
                <w:rFonts w:asciiTheme="minorHAnsi" w:hAnsiTheme="minorHAnsi" w:cstheme="minorHAnsi"/>
              </w:rPr>
              <w:t>упореди карактеристике електричних и хибридних саобраћајних средстава са конвенционалним.</w:t>
            </w:r>
          </w:p>
        </w:tc>
        <w:tc>
          <w:tcPr>
            <w:tcW w:w="567" w:type="dxa"/>
            <w:vAlign w:val="center"/>
          </w:tcPr>
          <w:p w14:paraId="30E5022D" w14:textId="77777777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0BCD82EE" w14:textId="0EF6E612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51" w:type="dxa"/>
            <w:vAlign w:val="center"/>
          </w:tcPr>
          <w:p w14:paraId="66248D12" w14:textId="5852ABED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Саобраћајна средства на електрични погон и хибридна возила</w:t>
            </w:r>
          </w:p>
        </w:tc>
        <w:tc>
          <w:tcPr>
            <w:tcW w:w="567" w:type="dxa"/>
            <w:vAlign w:val="center"/>
          </w:tcPr>
          <w:p w14:paraId="2344D69D" w14:textId="567D7456" w:rsidR="009B6400" w:rsidRPr="00C537F4" w:rsidRDefault="009B6400" w:rsidP="009A59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gridSpan w:val="2"/>
            <w:vAlign w:val="center"/>
          </w:tcPr>
          <w:p w14:paraId="22EA0E2B" w14:textId="58FF1966" w:rsidR="009B6400" w:rsidRPr="00C537F4" w:rsidRDefault="009B6400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82E45E4" w14:textId="007D837C" w:rsidR="009B6400" w:rsidRPr="00C537F4" w:rsidRDefault="009B6400" w:rsidP="00C50B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ФР, ИР, </w:t>
            </w:r>
          </w:p>
        </w:tc>
        <w:tc>
          <w:tcPr>
            <w:tcW w:w="1701" w:type="dxa"/>
            <w:vAlign w:val="center"/>
          </w:tcPr>
          <w:p w14:paraId="723BED21" w14:textId="11242988" w:rsidR="009B6400" w:rsidRPr="00C537F4" w:rsidRDefault="009B6400" w:rsidP="009A59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304" w:type="dxa"/>
            <w:gridSpan w:val="2"/>
            <w:vAlign w:val="center"/>
          </w:tcPr>
          <w:p w14:paraId="0004F8C3" w14:textId="2588BC68" w:rsidR="009B6400" w:rsidRPr="00C537F4" w:rsidRDefault="009B6400" w:rsidP="009A5939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Б</w:t>
            </w:r>
          </w:p>
        </w:tc>
        <w:tc>
          <w:tcPr>
            <w:tcW w:w="1330" w:type="dxa"/>
          </w:tcPr>
          <w:p w14:paraId="59C8085C" w14:textId="77777777" w:rsidR="009B6400" w:rsidRPr="00C537F4" w:rsidRDefault="009B6400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2095C97A" w14:textId="77777777" w:rsidTr="00DD7F99">
        <w:trPr>
          <w:cantSplit/>
          <w:trHeight w:val="158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FCB5CC" w14:textId="5C2B21B8" w:rsidR="009B6400" w:rsidRPr="00C537F4" w:rsidRDefault="009B6400" w:rsidP="00D32F18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00D729BB" w14:textId="77777777" w:rsidR="009B6400" w:rsidRPr="00C537F4" w:rsidRDefault="009B6400" w:rsidP="00D32F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разуме значај електричних и електронских уређаја у саобраћајним средствима.</w:t>
            </w:r>
          </w:p>
        </w:tc>
        <w:tc>
          <w:tcPr>
            <w:tcW w:w="567" w:type="dxa"/>
            <w:vAlign w:val="center"/>
          </w:tcPr>
          <w:p w14:paraId="59689D82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  <w:p w14:paraId="1D6F755F" w14:textId="2D5F19E6" w:rsidR="009B6400" w:rsidRPr="00C537F4" w:rsidRDefault="009B6400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7F68717" w14:textId="77777777" w:rsidR="009B6400" w:rsidRPr="00C537F4" w:rsidRDefault="009B6400" w:rsidP="00D32F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Електрични и електронски уређаји у саобраћајним средствима</w:t>
            </w:r>
          </w:p>
        </w:tc>
        <w:tc>
          <w:tcPr>
            <w:tcW w:w="567" w:type="dxa"/>
            <w:vAlign w:val="center"/>
          </w:tcPr>
          <w:p w14:paraId="27A9656F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vAlign w:val="center"/>
          </w:tcPr>
          <w:p w14:paraId="28A51244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vAlign w:val="center"/>
          </w:tcPr>
          <w:p w14:paraId="5FBA845B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2"/>
            <w:vAlign w:val="center"/>
          </w:tcPr>
          <w:p w14:paraId="1174861B" w14:textId="77777777" w:rsidR="009B6400" w:rsidRPr="00C537F4" w:rsidRDefault="009B6400" w:rsidP="00D32F1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E4974A1" w14:textId="77777777" w:rsidR="009B6400" w:rsidRPr="00C537F4" w:rsidRDefault="009B6400" w:rsidP="00D32F18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Ф</w:t>
            </w:r>
          </w:p>
        </w:tc>
        <w:tc>
          <w:tcPr>
            <w:tcW w:w="1330" w:type="dxa"/>
          </w:tcPr>
          <w:p w14:paraId="230C0E85" w14:textId="77777777" w:rsidR="009B6400" w:rsidRPr="00C537F4" w:rsidRDefault="009B6400" w:rsidP="00D32F1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B190BD1" w14:textId="77777777" w:rsidR="00DD7F99" w:rsidRPr="00C537F4" w:rsidRDefault="00DD7F99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3767FE37" w14:textId="78C07A19" w:rsidR="008D1F14" w:rsidRPr="00C537F4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59B05DD1" w14:textId="77777777" w:rsidR="00862AB7" w:rsidRPr="00C537F4" w:rsidRDefault="00862AB7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7B5B5A6A" w14:textId="77777777" w:rsidR="00DD7F99" w:rsidRPr="00C537F4" w:rsidRDefault="00DD7F99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5E0C0193" w14:textId="77777777" w:rsidR="00862AB7" w:rsidRPr="00C537F4" w:rsidRDefault="00862AB7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2AEF1F35" w14:textId="04D0A916" w:rsidR="00862AB7" w:rsidRPr="00C537F4" w:rsidRDefault="00862AB7" w:rsidP="00585986">
      <w:pPr>
        <w:spacing w:after="200" w:line="276" w:lineRule="auto"/>
        <w:rPr>
          <w:rFonts w:asciiTheme="minorHAnsi" w:hAnsiTheme="minorHAnsi" w:cstheme="minorHAnsi"/>
        </w:rPr>
      </w:pPr>
    </w:p>
    <w:p w14:paraId="53F3685D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BF79A8B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4F08969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AD43C7D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B215BDA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9CDAF3C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2C86025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C1D52FF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C05B54F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2098C23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351FEE5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BAC6B6A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0A17B47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E032E5C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B16318D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D77B58F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7638EA9" w14:textId="77777777" w:rsidR="00030A3C" w:rsidRPr="00C537F4" w:rsidRDefault="00030A3C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B9059B3" w14:textId="67F7C6DE" w:rsidR="007051D5" w:rsidRPr="00C537F4" w:rsidRDefault="007051D5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>ПРЕДЛОГ ОПЕРАТИВНОГ ПЛАНА РАДА НАСТАВНИКА</w:t>
      </w:r>
    </w:p>
    <w:p w14:paraId="5BCDFA13" w14:textId="501AAD0C" w:rsidR="007051D5" w:rsidRPr="00C537F4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07FF80C6" w14:textId="1EDD9191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F41299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6FFBE58C" w14:textId="4203B2EC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FA7B60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2DA21FDA" w14:textId="11D89718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F41299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38F65CAD" w14:textId="77777777" w:rsidR="00DF3B72" w:rsidRPr="00C537F4" w:rsidRDefault="00DF3B72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C537F4" w14:paraId="645D86DC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DCB8942" w14:textId="77777777" w:rsidR="007051D5" w:rsidRPr="00C537F4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ОКТОБАР</w:t>
            </w:r>
          </w:p>
        </w:tc>
      </w:tr>
      <w:tr w:rsidR="00F9339D" w:rsidRPr="00C537F4" w14:paraId="0D2441EF" w14:textId="77777777" w:rsidTr="00CF0799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0B4485F8" w14:textId="77777777" w:rsidR="00CF0799" w:rsidRPr="00C537F4" w:rsidRDefault="00F9339D" w:rsidP="001D35DA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Бр. и назив </w:t>
            </w:r>
          </w:p>
          <w:p w14:paraId="730B969C" w14:textId="26D9C418" w:rsidR="00F9339D" w:rsidRPr="00C537F4" w:rsidRDefault="00F9339D" w:rsidP="001D35DA">
            <w:pPr>
              <w:spacing w:after="0" w:line="240" w:lineRule="auto"/>
              <w:ind w:left="-22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442B97F3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2A8FFCB5" w14:textId="5771245C" w:rsidR="00F9339D" w:rsidRPr="00C537F4" w:rsidRDefault="00F9339D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DE801F" w14:textId="1A135E6E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C50BBB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E61355" w14:textId="19EEAC2C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807746" w14:textId="35F6D0C5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6C98A4" w14:textId="088A0AC0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2887C0" w14:textId="37E2AF15" w:rsidR="00F9339D" w:rsidRPr="00C537F4" w:rsidRDefault="00F9339D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8EC7EC2" w14:textId="1E1C0A14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C7A02E" w14:textId="11DCCCA1" w:rsidR="00F9339D" w:rsidRPr="00C537F4" w:rsidRDefault="00F9339D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C58FE65" w14:textId="2D69568F" w:rsidR="00F9339D" w:rsidRPr="00C537F4" w:rsidRDefault="00F9339D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0C5162" w:rsidRPr="00C537F4" w14:paraId="4601E0E6" w14:textId="77777777" w:rsidTr="00A216D3">
        <w:trPr>
          <w:cantSplit/>
          <w:trHeight w:val="115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8E53A6C" w14:textId="25C321CF" w:rsidR="000C5162" w:rsidRPr="00C537F4" w:rsidRDefault="000C5162" w:rsidP="00862AB7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2. САОБРАЋАЈ</w:t>
            </w:r>
          </w:p>
        </w:tc>
        <w:tc>
          <w:tcPr>
            <w:tcW w:w="4537" w:type="dxa"/>
            <w:vAlign w:val="center"/>
          </w:tcPr>
          <w:p w14:paraId="6CFF2D0E" w14:textId="4D5B612F" w:rsidR="000C5162" w:rsidRPr="00C537F4" w:rsidRDefault="000C5162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разуме значај електричних и електронских уређаја у саобраћајним средствима.</w:t>
            </w:r>
          </w:p>
        </w:tc>
        <w:tc>
          <w:tcPr>
            <w:tcW w:w="567" w:type="dxa"/>
            <w:vAlign w:val="center"/>
          </w:tcPr>
          <w:p w14:paraId="14705A8A" w14:textId="788F54D0" w:rsidR="000C5162" w:rsidRPr="00C537F4" w:rsidRDefault="000C5162" w:rsidP="000C51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551" w:type="dxa"/>
            <w:vAlign w:val="center"/>
          </w:tcPr>
          <w:p w14:paraId="354E1BB4" w14:textId="2DB5AE6B" w:rsidR="000C5162" w:rsidRPr="00C537F4" w:rsidRDefault="000C5162" w:rsidP="000C51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Електрични и електронски уређаји у саобраћајним средствима</w:t>
            </w:r>
          </w:p>
        </w:tc>
        <w:tc>
          <w:tcPr>
            <w:tcW w:w="567" w:type="dxa"/>
            <w:vAlign w:val="center"/>
          </w:tcPr>
          <w:p w14:paraId="10898B61" w14:textId="2DF10647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vAlign w:val="center"/>
          </w:tcPr>
          <w:p w14:paraId="07B4CA8E" w14:textId="128AAF9B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DCB538C" w14:textId="6D7F90AB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3C50F0E9" w14:textId="51DDD546" w:rsidR="000C5162" w:rsidRPr="00C537F4" w:rsidRDefault="000C5162" w:rsidP="000C51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836E653" w14:textId="464BC0A9" w:rsidR="000C5162" w:rsidRPr="00C537F4" w:rsidRDefault="000C5162" w:rsidP="000C5162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Ф</w:t>
            </w:r>
          </w:p>
        </w:tc>
        <w:tc>
          <w:tcPr>
            <w:tcW w:w="1330" w:type="dxa"/>
          </w:tcPr>
          <w:p w14:paraId="3D2EC329" w14:textId="77777777" w:rsidR="000C5162" w:rsidRPr="00C537F4" w:rsidRDefault="000C5162" w:rsidP="000C516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5162" w:rsidRPr="00C537F4" w14:paraId="1C947AE8" w14:textId="77777777" w:rsidTr="00A216D3">
        <w:trPr>
          <w:cantSplit/>
          <w:trHeight w:val="72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3022E1D" w14:textId="19F9F89B" w:rsidR="000C5162" w:rsidRPr="00C537F4" w:rsidRDefault="000C5162" w:rsidP="00862AB7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45AFE288" w14:textId="04D9ED09" w:rsidR="000C5162" w:rsidRPr="00C537F4" w:rsidRDefault="000C5162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доступне телекомуникационе уређаје и сервисе.</w:t>
            </w:r>
          </w:p>
        </w:tc>
        <w:tc>
          <w:tcPr>
            <w:tcW w:w="567" w:type="dxa"/>
            <w:vAlign w:val="center"/>
          </w:tcPr>
          <w:p w14:paraId="37E9235D" w14:textId="77777777" w:rsidR="000C5162" w:rsidRPr="00C537F4" w:rsidRDefault="000C5162" w:rsidP="00161EE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  <w:p w14:paraId="079246A3" w14:textId="2038A39B" w:rsidR="000C5162" w:rsidRPr="00C537F4" w:rsidRDefault="000C5162" w:rsidP="00161EE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551" w:type="dxa"/>
            <w:vAlign w:val="center"/>
          </w:tcPr>
          <w:p w14:paraId="11AC9CC8" w14:textId="532B9E3D" w:rsidR="000C5162" w:rsidRPr="00C537F4" w:rsidRDefault="000C5162" w:rsidP="00161E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Основи телекомуникација</w:t>
            </w:r>
          </w:p>
        </w:tc>
        <w:tc>
          <w:tcPr>
            <w:tcW w:w="567" w:type="dxa"/>
            <w:vAlign w:val="center"/>
          </w:tcPr>
          <w:p w14:paraId="260755A9" w14:textId="154CA77E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vAlign w:val="center"/>
          </w:tcPr>
          <w:p w14:paraId="026E064C" w14:textId="297CC32A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1F4332D" w14:textId="77777777" w:rsidR="000C5162" w:rsidRPr="00C537F4" w:rsidRDefault="000C5162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05C2D94" w14:textId="2E3BEC96" w:rsidR="000C5162" w:rsidRPr="00C537F4" w:rsidRDefault="000C5162" w:rsidP="00161EE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B4D4449" w14:textId="5336A3FB" w:rsidR="000C5162" w:rsidRPr="00C537F4" w:rsidRDefault="000C5162" w:rsidP="00161EE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vAlign w:val="center"/>
          </w:tcPr>
          <w:p w14:paraId="2E415CDE" w14:textId="77777777" w:rsidR="000C5162" w:rsidRPr="00C537F4" w:rsidRDefault="000C5162" w:rsidP="00414F2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7752F5A5" w14:textId="77777777" w:rsidTr="00C50BBB">
        <w:trPr>
          <w:cantSplit/>
          <w:trHeight w:val="1296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25F3940" w14:textId="32BDE585" w:rsidR="00585986" w:rsidRPr="00C537F4" w:rsidRDefault="00585986" w:rsidP="000C516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3. ТЕХНИЧКА И ДИГИТАЛНА  ПИСМЕНОСТ</w:t>
            </w:r>
          </w:p>
        </w:tc>
        <w:tc>
          <w:tcPr>
            <w:tcW w:w="4537" w:type="dxa"/>
            <w:vAlign w:val="center"/>
          </w:tcPr>
          <w:p w14:paraId="24DF342C" w14:textId="76276212" w:rsidR="00585986" w:rsidRPr="00C537F4" w:rsidRDefault="00585986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компоненте ИК.</w:t>
            </w:r>
          </w:p>
        </w:tc>
        <w:tc>
          <w:tcPr>
            <w:tcW w:w="567" w:type="dxa"/>
            <w:vAlign w:val="center"/>
          </w:tcPr>
          <w:p w14:paraId="10F5FD76" w14:textId="77777777" w:rsidR="00585986" w:rsidRPr="00C537F4" w:rsidRDefault="00585986" w:rsidP="00862A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  <w:p w14:paraId="21E13CCD" w14:textId="7A9A6A89" w:rsidR="00585986" w:rsidRPr="00C537F4" w:rsidRDefault="00585986" w:rsidP="00862A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2551" w:type="dxa"/>
            <w:vAlign w:val="center"/>
          </w:tcPr>
          <w:p w14:paraId="58E63C85" w14:textId="64797FE0" w:rsidR="00585986" w:rsidRPr="00C537F4" w:rsidRDefault="00585986" w:rsidP="00862A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Основне компоненте ИКТ уређаја</w:t>
            </w:r>
          </w:p>
        </w:tc>
        <w:tc>
          <w:tcPr>
            <w:tcW w:w="567" w:type="dxa"/>
            <w:vAlign w:val="center"/>
          </w:tcPr>
          <w:p w14:paraId="13AC8F10" w14:textId="21E9D661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vAlign w:val="center"/>
          </w:tcPr>
          <w:p w14:paraId="5DF91CFF" w14:textId="36EA3AEB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DA47B7" w14:textId="52E325FB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8FE1298" w14:textId="6F34FB80" w:rsidR="00585986" w:rsidRPr="00C537F4" w:rsidRDefault="00585986" w:rsidP="00862AB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14:paraId="361C2643" w14:textId="5EA15E3A" w:rsidR="00585986" w:rsidRPr="00C537F4" w:rsidRDefault="00585986" w:rsidP="00862AB7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Т, ИНФ</w:t>
            </w:r>
          </w:p>
        </w:tc>
        <w:tc>
          <w:tcPr>
            <w:tcW w:w="1330" w:type="dxa"/>
          </w:tcPr>
          <w:p w14:paraId="70F4B865" w14:textId="77777777" w:rsidR="00585986" w:rsidRPr="00C537F4" w:rsidRDefault="00585986" w:rsidP="00862AB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4F1D2EB8" w14:textId="77777777" w:rsidTr="00B82470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4A6BDFE" w14:textId="120A46FA" w:rsidR="00585986" w:rsidRPr="00C537F4" w:rsidRDefault="00585986" w:rsidP="00542B63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4BD38746" w14:textId="5B1D6B67" w:rsidR="00585986" w:rsidRPr="00C537F4" w:rsidRDefault="00585986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процени значај управљања процесима и уређајима помоћу ИКТ.</w:t>
            </w:r>
          </w:p>
        </w:tc>
        <w:tc>
          <w:tcPr>
            <w:tcW w:w="567" w:type="dxa"/>
            <w:vAlign w:val="center"/>
          </w:tcPr>
          <w:p w14:paraId="0CF965A5" w14:textId="42D708C2" w:rsidR="00585986" w:rsidRPr="00C537F4" w:rsidRDefault="00585986" w:rsidP="00542B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15. 16.</w:t>
            </w:r>
          </w:p>
        </w:tc>
        <w:tc>
          <w:tcPr>
            <w:tcW w:w="2551" w:type="dxa"/>
            <w:vAlign w:val="center"/>
          </w:tcPr>
          <w:p w14:paraId="56BD1CEB" w14:textId="0F1E42B9" w:rsidR="00585986" w:rsidRPr="00C537F4" w:rsidRDefault="00585986" w:rsidP="00542B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Управљање стварима и процесима на даљину помоћу ИКТ</w:t>
            </w:r>
          </w:p>
        </w:tc>
        <w:tc>
          <w:tcPr>
            <w:tcW w:w="567" w:type="dxa"/>
            <w:vAlign w:val="center"/>
          </w:tcPr>
          <w:p w14:paraId="300B4321" w14:textId="77777777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О,В</w:t>
            </w:r>
          </w:p>
        </w:tc>
        <w:tc>
          <w:tcPr>
            <w:tcW w:w="1418" w:type="dxa"/>
            <w:vAlign w:val="center"/>
          </w:tcPr>
          <w:p w14:paraId="3B1B2813" w14:textId="2B76BDB5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1BDD27A3" w14:textId="77777777" w:rsidR="00585986" w:rsidRPr="00C537F4" w:rsidRDefault="00585986" w:rsidP="00B824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0E465DAD" w14:textId="5432EAEF" w:rsidR="00585986" w:rsidRPr="00C537F4" w:rsidRDefault="00585986" w:rsidP="00542B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2, 4 </w:t>
            </w:r>
          </w:p>
        </w:tc>
        <w:tc>
          <w:tcPr>
            <w:tcW w:w="1276" w:type="dxa"/>
            <w:vAlign w:val="center"/>
          </w:tcPr>
          <w:p w14:paraId="3C8477EF" w14:textId="588812DB" w:rsidR="00585986" w:rsidRPr="00C537F4" w:rsidRDefault="00585986" w:rsidP="00542B63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ИНФ</w:t>
            </w:r>
          </w:p>
        </w:tc>
        <w:tc>
          <w:tcPr>
            <w:tcW w:w="1330" w:type="dxa"/>
          </w:tcPr>
          <w:p w14:paraId="40F9ED9B" w14:textId="77777777" w:rsidR="00585986" w:rsidRPr="00C537F4" w:rsidRDefault="00585986" w:rsidP="00542B6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2A1FB110" w14:textId="77777777" w:rsidTr="00B82470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C436F58" w14:textId="77777777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7" w:type="dxa"/>
            <w:vAlign w:val="center"/>
          </w:tcPr>
          <w:p w14:paraId="12133134" w14:textId="63EC8B9E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црта електричне шеме правилно користећи симболе.</w:t>
            </w:r>
          </w:p>
        </w:tc>
        <w:tc>
          <w:tcPr>
            <w:tcW w:w="567" w:type="dxa"/>
            <w:vAlign w:val="center"/>
          </w:tcPr>
          <w:p w14:paraId="05534E25" w14:textId="04B51993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17. 18.</w:t>
            </w:r>
          </w:p>
        </w:tc>
        <w:tc>
          <w:tcPr>
            <w:tcW w:w="2551" w:type="dxa"/>
            <w:vAlign w:val="center"/>
          </w:tcPr>
          <w:p w14:paraId="67E98208" w14:textId="32A2C278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Основни симболи у електротехници</w:t>
            </w:r>
          </w:p>
        </w:tc>
        <w:tc>
          <w:tcPr>
            <w:tcW w:w="567" w:type="dxa"/>
            <w:vAlign w:val="center"/>
          </w:tcPr>
          <w:p w14:paraId="042E6DA3" w14:textId="290B3390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vAlign w:val="center"/>
          </w:tcPr>
          <w:p w14:paraId="0430BBF1" w14:textId="2DC5D71B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CA6C917" w14:textId="19D9FEB4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057D6E92" w14:textId="5B0CF556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14:paraId="38078A24" w14:textId="1B2CDC0E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</w:tcPr>
          <w:p w14:paraId="144B5C46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D9639C3" w14:textId="77777777" w:rsidR="007051D5" w:rsidRPr="00C537F4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70996199" w14:textId="6853E4D2" w:rsidR="007051D5" w:rsidRPr="00C537F4" w:rsidRDefault="007051D5" w:rsidP="00B86156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47421F8C" w14:textId="5353A82A" w:rsidR="007051D5" w:rsidRPr="00C537F4" w:rsidRDefault="00AD44C9" w:rsidP="00A544F3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br w:type="page"/>
      </w:r>
      <w:r w:rsidR="007051D5"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4EC1062A" w14:textId="465971D4" w:rsidR="007051D5" w:rsidRPr="00C537F4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5E165DF6" w14:textId="78FA0178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A313DF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1B1F8501" w14:textId="60A5725E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98792C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233E3AA7" w14:textId="73BAC90C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A313DF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255CD07E" w14:textId="77777777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14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C537F4" w14:paraId="32F72496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4B7319C" w14:textId="77777777" w:rsidR="007051D5" w:rsidRPr="00C537F4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НОВЕМБАР</w:t>
            </w:r>
          </w:p>
        </w:tc>
      </w:tr>
      <w:tr w:rsidR="00F9339D" w:rsidRPr="00C537F4" w14:paraId="23BF4EB7" w14:textId="77777777" w:rsidTr="00773230">
        <w:trPr>
          <w:cantSplit/>
          <w:trHeight w:val="126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4E434C28" w14:textId="664E4D21" w:rsidR="00F9339D" w:rsidRPr="00C537F4" w:rsidRDefault="00F9339D" w:rsidP="001D35DA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14" w:type="dxa"/>
            <w:shd w:val="clear" w:color="auto" w:fill="F2F2F2" w:themeFill="background1" w:themeFillShade="F2"/>
            <w:vAlign w:val="center"/>
          </w:tcPr>
          <w:p w14:paraId="2CC7CBC8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15C7B1BA" w14:textId="07E17733" w:rsidR="00F9339D" w:rsidRPr="00C537F4" w:rsidRDefault="00F9339D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F9E106" w14:textId="4E1E299C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C537F4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3A5C5A" w14:textId="11E4A59C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F5B2DF" w14:textId="473197D7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DC0E79" w14:textId="553EE012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23FC5E" w14:textId="3863D59E" w:rsidR="00F9339D" w:rsidRPr="00C537F4" w:rsidRDefault="00F9339D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E9575C5" w14:textId="4889C386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D3D551" w14:textId="7DE8A3DE" w:rsidR="00F9339D" w:rsidRPr="00C537F4" w:rsidRDefault="00F9339D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7AB5A99" w14:textId="103041AC" w:rsidR="00F9339D" w:rsidRPr="00C537F4" w:rsidRDefault="00F9339D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585986" w:rsidRPr="00C537F4" w14:paraId="76D767FD" w14:textId="77777777" w:rsidTr="00BC7F6F">
        <w:trPr>
          <w:cantSplit/>
          <w:trHeight w:val="72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D3B7F9E" w14:textId="7CAAC6A6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3. ТЕХНИЧКА И ДИГИТАЛНА  ПИСМЕНОСТ</w:t>
            </w:r>
          </w:p>
        </w:tc>
        <w:tc>
          <w:tcPr>
            <w:tcW w:w="4514" w:type="dxa"/>
            <w:vAlign w:val="center"/>
          </w:tcPr>
          <w:p w14:paraId="6E9BD8FD" w14:textId="7FFF754C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црта електричне шеме правилно користећи симболе.</w:t>
            </w:r>
          </w:p>
        </w:tc>
        <w:tc>
          <w:tcPr>
            <w:tcW w:w="567" w:type="dxa"/>
            <w:vAlign w:val="center"/>
          </w:tcPr>
          <w:p w14:paraId="6BE06735" w14:textId="6468A32B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19. 20.</w:t>
            </w:r>
          </w:p>
        </w:tc>
        <w:tc>
          <w:tcPr>
            <w:tcW w:w="2551" w:type="dxa"/>
            <w:vAlign w:val="center"/>
          </w:tcPr>
          <w:p w14:paraId="1AE43B7E" w14:textId="6A41501B" w:rsidR="00585986" w:rsidRPr="00C537F4" w:rsidRDefault="00585986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Основни симболи у електротехници</w:t>
            </w:r>
          </w:p>
        </w:tc>
        <w:tc>
          <w:tcPr>
            <w:tcW w:w="567" w:type="dxa"/>
            <w:vAlign w:val="center"/>
          </w:tcPr>
          <w:p w14:paraId="40CAFF28" w14:textId="0F0FDEE4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46AB65B7" w14:textId="2A6EEA66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6A028F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5F10310" w14:textId="55993EAC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A0F51DC" w14:textId="48D24523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</w:t>
            </w:r>
          </w:p>
        </w:tc>
        <w:tc>
          <w:tcPr>
            <w:tcW w:w="1330" w:type="dxa"/>
          </w:tcPr>
          <w:p w14:paraId="58C41E9E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683EE465" w14:textId="77777777" w:rsidTr="00045EFD">
        <w:trPr>
          <w:cantSplit/>
          <w:trHeight w:val="8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A9BEB80" w14:textId="250BCD69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4" w:type="dxa"/>
            <w:vAlign w:val="center"/>
          </w:tcPr>
          <w:p w14:paraId="1AA6360A" w14:textId="32626B90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софтвере за симулацију рада електричних кола.</w:t>
            </w:r>
          </w:p>
        </w:tc>
        <w:tc>
          <w:tcPr>
            <w:tcW w:w="567" w:type="dxa"/>
            <w:vAlign w:val="center"/>
          </w:tcPr>
          <w:p w14:paraId="1C2F16C4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  <w:p w14:paraId="7573DB5F" w14:textId="096253A2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2551" w:type="dxa"/>
            <w:vAlign w:val="center"/>
          </w:tcPr>
          <w:p w14:paraId="78B3BF1F" w14:textId="7285D2B8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Рачунарски софтвери за симулацију рада електричних кола</w:t>
            </w:r>
          </w:p>
        </w:tc>
        <w:tc>
          <w:tcPr>
            <w:tcW w:w="567" w:type="dxa"/>
            <w:vAlign w:val="center"/>
          </w:tcPr>
          <w:p w14:paraId="22B812F5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О,В</w:t>
            </w:r>
          </w:p>
        </w:tc>
        <w:tc>
          <w:tcPr>
            <w:tcW w:w="1418" w:type="dxa"/>
            <w:vAlign w:val="center"/>
          </w:tcPr>
          <w:p w14:paraId="0ABBFCE0" w14:textId="396CFB95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68E0D5DE" w14:textId="77777777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1479A435" w14:textId="7E16505F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3, 4</w:t>
            </w:r>
          </w:p>
        </w:tc>
        <w:tc>
          <w:tcPr>
            <w:tcW w:w="1276" w:type="dxa"/>
            <w:vAlign w:val="center"/>
          </w:tcPr>
          <w:p w14:paraId="199D30B7" w14:textId="67E7DE9C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ЕЈ</w:t>
            </w:r>
          </w:p>
        </w:tc>
        <w:tc>
          <w:tcPr>
            <w:tcW w:w="1330" w:type="dxa"/>
          </w:tcPr>
          <w:p w14:paraId="3E629D72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2C018643" w14:textId="77777777" w:rsidTr="00BC7F6F">
        <w:trPr>
          <w:cantSplit/>
          <w:trHeight w:val="8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F255528" w14:textId="5DFDAC4A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4" w:type="dxa"/>
            <w:vAlign w:val="center"/>
          </w:tcPr>
          <w:p w14:paraId="46409D59" w14:textId="7CDC8BFC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софтвере за симулацију рада електричних кола.</w:t>
            </w:r>
          </w:p>
        </w:tc>
        <w:tc>
          <w:tcPr>
            <w:tcW w:w="567" w:type="dxa"/>
            <w:vAlign w:val="center"/>
          </w:tcPr>
          <w:p w14:paraId="37E1338D" w14:textId="4C5655A6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23.  24.</w:t>
            </w:r>
          </w:p>
        </w:tc>
        <w:tc>
          <w:tcPr>
            <w:tcW w:w="2551" w:type="dxa"/>
            <w:vAlign w:val="center"/>
          </w:tcPr>
          <w:p w14:paraId="5583885B" w14:textId="18825685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Рачунарски софтвери за симулацију рада електричних кола</w:t>
            </w:r>
          </w:p>
        </w:tc>
        <w:tc>
          <w:tcPr>
            <w:tcW w:w="567" w:type="dxa"/>
            <w:vAlign w:val="center"/>
          </w:tcPr>
          <w:p w14:paraId="3212E69F" w14:textId="6354CF91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1A263A41" w14:textId="0AB3DB42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79596F2" w14:textId="30EF17FE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0CC98C1" w14:textId="378DAFB1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3, 4</w:t>
            </w:r>
          </w:p>
        </w:tc>
        <w:tc>
          <w:tcPr>
            <w:tcW w:w="1276" w:type="dxa"/>
            <w:vAlign w:val="center"/>
          </w:tcPr>
          <w:p w14:paraId="540D11F5" w14:textId="0E2E1878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ЕЈ</w:t>
            </w:r>
          </w:p>
        </w:tc>
        <w:tc>
          <w:tcPr>
            <w:tcW w:w="1330" w:type="dxa"/>
          </w:tcPr>
          <w:p w14:paraId="1476C8C9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85986" w:rsidRPr="00C537F4" w14:paraId="74F51520" w14:textId="77777777" w:rsidTr="00030A3C">
        <w:trPr>
          <w:cantSplit/>
          <w:trHeight w:val="8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E3CA2F3" w14:textId="77777777" w:rsidR="00585986" w:rsidRPr="00C537F4" w:rsidRDefault="00585986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4" w:type="dxa"/>
            <w:vAlign w:val="center"/>
          </w:tcPr>
          <w:p w14:paraId="4743ECE3" w14:textId="7EC24E6D" w:rsidR="00585986" w:rsidRPr="00C537F4" w:rsidRDefault="00585986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софтвере за симулацију рада електричних кола.</w:t>
            </w:r>
          </w:p>
        </w:tc>
        <w:tc>
          <w:tcPr>
            <w:tcW w:w="567" w:type="dxa"/>
            <w:vAlign w:val="center"/>
          </w:tcPr>
          <w:p w14:paraId="13E3AB8A" w14:textId="7F47B2EA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2551" w:type="dxa"/>
            <w:vAlign w:val="center"/>
          </w:tcPr>
          <w:p w14:paraId="20389644" w14:textId="7CA7BD01" w:rsidR="00585986" w:rsidRPr="00C537F4" w:rsidRDefault="00585986" w:rsidP="005859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Рачунарски софтвери за симулацију рада електричних кола</w:t>
            </w:r>
          </w:p>
        </w:tc>
        <w:tc>
          <w:tcPr>
            <w:tcW w:w="567" w:type="dxa"/>
            <w:vAlign w:val="center"/>
          </w:tcPr>
          <w:p w14:paraId="35E96CF8" w14:textId="4A0AD543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57063DC2" w14:textId="1CA43599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257C2940" w14:textId="62A8E248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74733B3" w14:textId="03FDCABD" w:rsidR="00585986" w:rsidRPr="00C537F4" w:rsidRDefault="00585986" w:rsidP="0058598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3, 4</w:t>
            </w:r>
          </w:p>
        </w:tc>
        <w:tc>
          <w:tcPr>
            <w:tcW w:w="1276" w:type="dxa"/>
            <w:vAlign w:val="center"/>
          </w:tcPr>
          <w:p w14:paraId="71971D63" w14:textId="3A575B53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ЕЈ</w:t>
            </w:r>
          </w:p>
        </w:tc>
        <w:tc>
          <w:tcPr>
            <w:tcW w:w="1330" w:type="dxa"/>
            <w:vAlign w:val="center"/>
          </w:tcPr>
          <w:p w14:paraId="4D4F441E" w14:textId="77777777" w:rsidR="00585986" w:rsidRPr="00C537F4" w:rsidRDefault="00585986" w:rsidP="0058598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FCCE98E" w14:textId="77777777" w:rsidR="007051D5" w:rsidRPr="00C537F4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4CB3C8DD" w14:textId="0FA38BD9" w:rsidR="00B86156" w:rsidRPr="00C537F4" w:rsidRDefault="007051D5" w:rsidP="00CF079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1038CCF7" w14:textId="77777777" w:rsidR="00B86156" w:rsidRPr="00C537F4" w:rsidRDefault="00B86156">
      <w:pPr>
        <w:spacing w:after="200" w:line="276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br w:type="page"/>
      </w:r>
    </w:p>
    <w:p w14:paraId="1CF8CB7F" w14:textId="77777777" w:rsidR="00CC5C5B" w:rsidRPr="00C537F4" w:rsidRDefault="00CC5C5B" w:rsidP="00CF079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75C031FB" w14:textId="50677CB0" w:rsidR="007051D5" w:rsidRPr="00C537F4" w:rsidRDefault="007051D5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ПРЕДЛОГ ОПЕРАТИВНОГ ПЛАНА РАДА НАСТАВНИКА </w:t>
      </w:r>
    </w:p>
    <w:p w14:paraId="694A59F9" w14:textId="2CB76B28" w:rsidR="007051D5" w:rsidRPr="00C537F4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646AA5F5" w14:textId="20DC2B56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Предмет: </w:t>
      </w:r>
      <w:r w:rsidR="00F66567" w:rsidRPr="00C537F4">
        <w:rPr>
          <w:rFonts w:asciiTheme="minorHAnsi" w:eastAsia="Times New Roman" w:hAnsiTheme="minorHAnsi" w:cstheme="minorHAnsi"/>
          <w:spacing w:val="20"/>
        </w:rPr>
        <w:t>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6A6D958C" w14:textId="3B6C2969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Годишњи фонд часова: </w:t>
      </w:r>
      <w:r w:rsidR="0098792C" w:rsidRPr="00C537F4">
        <w:rPr>
          <w:rFonts w:asciiTheme="minorHAnsi" w:eastAsia="Times New Roman" w:hAnsiTheme="minorHAnsi" w:cstheme="minorHAnsi"/>
          <w:spacing w:val="20"/>
        </w:rPr>
        <w:t>68</w:t>
      </w:r>
    </w:p>
    <w:p w14:paraId="090F0B22" w14:textId="1BE16CAC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 xml:space="preserve">Недељни фонд часова: </w:t>
      </w:r>
      <w:r w:rsidR="00F66567" w:rsidRPr="00C537F4">
        <w:rPr>
          <w:rFonts w:asciiTheme="minorHAnsi" w:eastAsia="Times New Roman" w:hAnsiTheme="minorHAnsi" w:cstheme="minorHAnsi"/>
          <w:spacing w:val="20"/>
        </w:rPr>
        <w:t>2</w:t>
      </w:r>
    </w:p>
    <w:p w14:paraId="212AC0B7" w14:textId="77777777" w:rsidR="007051D5" w:rsidRPr="00C537F4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558"/>
        <w:gridCol w:w="567"/>
        <w:gridCol w:w="2552"/>
        <w:gridCol w:w="567"/>
        <w:gridCol w:w="1417"/>
        <w:gridCol w:w="992"/>
        <w:gridCol w:w="1701"/>
        <w:gridCol w:w="1276"/>
        <w:gridCol w:w="1365"/>
      </w:tblGrid>
      <w:tr w:rsidR="00E8663D" w:rsidRPr="00C537F4" w14:paraId="49367A16" w14:textId="77777777" w:rsidTr="006D7975">
        <w:trPr>
          <w:cantSplit/>
          <w:trHeight w:val="590"/>
          <w:jc w:val="center"/>
        </w:trPr>
        <w:tc>
          <w:tcPr>
            <w:tcW w:w="15677" w:type="dxa"/>
            <w:gridSpan w:val="10"/>
            <w:shd w:val="clear" w:color="auto" w:fill="F2F2F2" w:themeFill="background1" w:themeFillShade="F2"/>
            <w:vAlign w:val="center"/>
          </w:tcPr>
          <w:p w14:paraId="002FEA27" w14:textId="77777777" w:rsidR="007051D5" w:rsidRPr="00C537F4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ДЕЦЕМБАР</w:t>
            </w:r>
          </w:p>
        </w:tc>
      </w:tr>
      <w:tr w:rsidR="00F9339D" w:rsidRPr="00C537F4" w14:paraId="23E8F46F" w14:textId="77777777" w:rsidTr="00153A93">
        <w:trPr>
          <w:cantSplit/>
          <w:trHeight w:val="1264"/>
          <w:jc w:val="center"/>
        </w:trPr>
        <w:tc>
          <w:tcPr>
            <w:tcW w:w="682" w:type="dxa"/>
            <w:shd w:val="clear" w:color="auto" w:fill="F2F2F2" w:themeFill="background1" w:themeFillShade="F2"/>
            <w:textDirection w:val="btLr"/>
            <w:vAlign w:val="center"/>
          </w:tcPr>
          <w:p w14:paraId="49F6865E" w14:textId="48483637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58" w:type="dxa"/>
            <w:shd w:val="clear" w:color="auto" w:fill="F2F2F2" w:themeFill="background1" w:themeFillShade="F2"/>
            <w:vAlign w:val="center"/>
          </w:tcPr>
          <w:p w14:paraId="6E1A3DA7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03400A13" w14:textId="7FBC2800" w:rsidR="00F9339D" w:rsidRPr="00C537F4" w:rsidRDefault="00F9339D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CF2D1B" w14:textId="4CC9151B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371D1D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902331D" w14:textId="3083B12E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6FA2E6" w14:textId="3E2AC231" w:rsidR="00F9339D" w:rsidRPr="00C537F4" w:rsidRDefault="00F9339D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C91058" w14:textId="0CD023CF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84E20C" w14:textId="4EC04454" w:rsidR="00F9339D" w:rsidRPr="00C537F4" w:rsidRDefault="00F9339D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1E0DDA6" w14:textId="3D4F86A9" w:rsidR="00F9339D" w:rsidRPr="00C537F4" w:rsidRDefault="00F9339D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A3E35F" w14:textId="778D0C9E" w:rsidR="00F9339D" w:rsidRPr="00C537F4" w:rsidRDefault="00F9339D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C56AAF2" w14:textId="5DB09FD4" w:rsidR="00F9339D" w:rsidRPr="00C537F4" w:rsidRDefault="00F9339D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B86156" w:rsidRPr="00C537F4" w14:paraId="2FF70743" w14:textId="77777777" w:rsidTr="008829F1">
        <w:trPr>
          <w:cantSplit/>
          <w:trHeight w:val="1264"/>
          <w:jc w:val="center"/>
        </w:trPr>
        <w:tc>
          <w:tcPr>
            <w:tcW w:w="682" w:type="dxa"/>
            <w:textDirection w:val="btLr"/>
            <w:vAlign w:val="center"/>
          </w:tcPr>
          <w:p w14:paraId="24325CAF" w14:textId="4598EB87" w:rsidR="00B86156" w:rsidRPr="00C537F4" w:rsidRDefault="00B86156" w:rsidP="00B86156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3. ТЕХНИЧКА И ДИГИТАЛНА  ПИСМЕНОСТ</w:t>
            </w:r>
          </w:p>
        </w:tc>
        <w:tc>
          <w:tcPr>
            <w:tcW w:w="4558" w:type="dxa"/>
            <w:vAlign w:val="center"/>
          </w:tcPr>
          <w:p w14:paraId="169068F2" w14:textId="77777777" w:rsidR="00B86156" w:rsidRPr="00C537F4" w:rsidRDefault="00B86156" w:rsidP="00B861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компоненте ИКТ уређаја према намени;</w:t>
            </w:r>
          </w:p>
          <w:p w14:paraId="3D16C9A8" w14:textId="77777777" w:rsidR="00B86156" w:rsidRPr="00C537F4" w:rsidRDefault="00B86156" w:rsidP="00B861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процени значај управљања процесима и уређајима помоћу ИКТ;</w:t>
            </w:r>
          </w:p>
          <w:p w14:paraId="3B1A6809" w14:textId="2E42FF49" w:rsidR="00B86156" w:rsidRPr="00C537F4" w:rsidRDefault="00B86156" w:rsidP="00B86156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црта електричне шеме  правилно користећи симболе;</w:t>
            </w:r>
          </w:p>
        </w:tc>
        <w:tc>
          <w:tcPr>
            <w:tcW w:w="567" w:type="dxa"/>
            <w:vAlign w:val="center"/>
          </w:tcPr>
          <w:p w14:paraId="7F15FF87" w14:textId="5B485169" w:rsidR="00B86156" w:rsidRPr="00C537F4" w:rsidRDefault="00B86156" w:rsidP="00B8615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2552" w:type="dxa"/>
            <w:vAlign w:val="center"/>
          </w:tcPr>
          <w:p w14:paraId="09F8CB38" w14:textId="00680456" w:rsidR="00B86156" w:rsidRPr="00C537F4" w:rsidRDefault="00B86156" w:rsidP="00B8615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Контролна вежба</w:t>
            </w:r>
          </w:p>
        </w:tc>
        <w:tc>
          <w:tcPr>
            <w:tcW w:w="567" w:type="dxa"/>
            <w:vAlign w:val="center"/>
          </w:tcPr>
          <w:p w14:paraId="2898C97C" w14:textId="317B0CE4" w:rsidR="00B86156" w:rsidRPr="00C537F4" w:rsidRDefault="00B86156" w:rsidP="00B8615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417" w:type="dxa"/>
            <w:vAlign w:val="center"/>
          </w:tcPr>
          <w:p w14:paraId="08765EFC" w14:textId="58AA62C4" w:rsidR="00B86156" w:rsidRPr="00C537F4" w:rsidRDefault="00B86156" w:rsidP="00B861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Т</w:t>
            </w:r>
          </w:p>
        </w:tc>
        <w:tc>
          <w:tcPr>
            <w:tcW w:w="992" w:type="dxa"/>
            <w:vAlign w:val="center"/>
          </w:tcPr>
          <w:p w14:paraId="4026A138" w14:textId="1B9BDC90" w:rsidR="00B86156" w:rsidRPr="00C537F4" w:rsidRDefault="00B86156" w:rsidP="00B86156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2503B99C" w14:textId="45692E3E" w:rsidR="00B86156" w:rsidRPr="00C537F4" w:rsidRDefault="00B86156" w:rsidP="00B861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1, 2</w:t>
            </w:r>
          </w:p>
        </w:tc>
        <w:tc>
          <w:tcPr>
            <w:tcW w:w="1276" w:type="dxa"/>
            <w:vAlign w:val="center"/>
          </w:tcPr>
          <w:p w14:paraId="1AF46E77" w14:textId="6F1FE79F" w:rsidR="00B86156" w:rsidRPr="00C537F4" w:rsidRDefault="00B86156" w:rsidP="00B8615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ЕЈ, Т</w:t>
            </w:r>
          </w:p>
        </w:tc>
        <w:tc>
          <w:tcPr>
            <w:tcW w:w="1365" w:type="dxa"/>
            <w:vAlign w:val="center"/>
          </w:tcPr>
          <w:p w14:paraId="2E3E8813" w14:textId="77777777" w:rsidR="00B86156" w:rsidRPr="00C537F4" w:rsidRDefault="00B86156" w:rsidP="00B86156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B6400" w:rsidRPr="00C537F4" w14:paraId="20B6E629" w14:textId="77777777" w:rsidTr="00B8567E">
        <w:trPr>
          <w:cantSplit/>
          <w:trHeight w:val="1872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14:paraId="6A3E0996" w14:textId="7C02B499" w:rsidR="009B6400" w:rsidRPr="00C537F4" w:rsidRDefault="009B6400" w:rsidP="00B8567E">
            <w:pPr>
              <w:tabs>
                <w:tab w:val="left" w:pos="136"/>
              </w:tabs>
              <w:spacing w:after="12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58" w:type="dxa"/>
            <w:vAlign w:val="center"/>
          </w:tcPr>
          <w:p w14:paraId="69029F06" w14:textId="181DAF23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енергије.</w:t>
            </w:r>
          </w:p>
        </w:tc>
        <w:tc>
          <w:tcPr>
            <w:tcW w:w="567" w:type="dxa"/>
            <w:vAlign w:val="center"/>
          </w:tcPr>
          <w:p w14:paraId="249B99B9" w14:textId="70CACEC9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2552" w:type="dxa"/>
            <w:vAlign w:val="center"/>
          </w:tcPr>
          <w:p w14:paraId="0065214F" w14:textId="1CAD776B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Електроенергетски систем</w:t>
            </w:r>
          </w:p>
        </w:tc>
        <w:tc>
          <w:tcPr>
            <w:tcW w:w="567" w:type="dxa"/>
            <w:vAlign w:val="center"/>
          </w:tcPr>
          <w:p w14:paraId="42BB71AC" w14:textId="31D58D0D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2C04A024" w14:textId="22EFCD90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48803FF9" w14:textId="51A9B8CC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B230474" w14:textId="2A4AD642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vAlign w:val="center"/>
          </w:tcPr>
          <w:p w14:paraId="096EBD8C" w14:textId="62628C0E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Б, Ф</w:t>
            </w:r>
          </w:p>
        </w:tc>
        <w:tc>
          <w:tcPr>
            <w:tcW w:w="1365" w:type="dxa"/>
          </w:tcPr>
          <w:p w14:paraId="786A4A72" w14:textId="77777777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37CAF83A" w14:textId="77777777" w:rsidTr="006D7975">
        <w:trPr>
          <w:cantSplit/>
          <w:trHeight w:val="371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23A8785B" w14:textId="77777777" w:rsidR="009B6400" w:rsidRPr="00C537F4" w:rsidRDefault="009B6400" w:rsidP="00ED36A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8" w:type="dxa"/>
            <w:vAlign w:val="center"/>
          </w:tcPr>
          <w:p w14:paraId="5E381512" w14:textId="0587D4A8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енергије;</w:t>
            </w:r>
          </w:p>
          <w:p w14:paraId="46855639" w14:textId="46F5EA6D" w:rsidR="009B6400" w:rsidRPr="00C537F4" w:rsidRDefault="009B6400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објасни систем производње, трансформације и преноса електричне енергије.</w:t>
            </w:r>
          </w:p>
        </w:tc>
        <w:tc>
          <w:tcPr>
            <w:tcW w:w="567" w:type="dxa"/>
            <w:vAlign w:val="center"/>
          </w:tcPr>
          <w:p w14:paraId="0449A420" w14:textId="45FDA137" w:rsidR="009B6400" w:rsidRPr="00C537F4" w:rsidRDefault="009B6400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28. 29.</w:t>
            </w:r>
          </w:p>
        </w:tc>
        <w:tc>
          <w:tcPr>
            <w:tcW w:w="2552" w:type="dxa"/>
            <w:vAlign w:val="center"/>
          </w:tcPr>
          <w:p w14:paraId="182A03D1" w14:textId="10DE01E1" w:rsidR="009B6400" w:rsidRPr="00C537F4" w:rsidRDefault="009B6400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Производња, трансформација и пренос електричне енергије</w:t>
            </w:r>
          </w:p>
        </w:tc>
        <w:tc>
          <w:tcPr>
            <w:tcW w:w="567" w:type="dxa"/>
            <w:vAlign w:val="center"/>
          </w:tcPr>
          <w:p w14:paraId="1EE13881" w14:textId="2F0335FB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41415C98" w14:textId="4595BEDA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038A01BF" w14:textId="2290294F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6071BDA6" w14:textId="62D38E1B" w:rsidR="009B6400" w:rsidRPr="00C537F4" w:rsidRDefault="009B6400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vAlign w:val="center"/>
          </w:tcPr>
          <w:p w14:paraId="06856B2A" w14:textId="29F3EB0C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Б, Т, Г</w:t>
            </w:r>
          </w:p>
        </w:tc>
        <w:tc>
          <w:tcPr>
            <w:tcW w:w="1365" w:type="dxa"/>
          </w:tcPr>
          <w:p w14:paraId="476CE646" w14:textId="77777777" w:rsidR="009B6400" w:rsidRPr="00C537F4" w:rsidRDefault="009B6400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0632D" w:rsidRPr="00C537F4" w14:paraId="0D6EC620" w14:textId="77777777" w:rsidTr="00B8567E">
        <w:trPr>
          <w:cantSplit/>
          <w:trHeight w:val="1008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14:paraId="00A19906" w14:textId="14EC4AFF" w:rsidR="00E0632D" w:rsidRPr="00C537F4" w:rsidRDefault="00E0632D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4. РЕСУРСИ И ПРОИЗВОДЊА</w:t>
            </w:r>
          </w:p>
        </w:tc>
        <w:tc>
          <w:tcPr>
            <w:tcW w:w="4558" w:type="dxa"/>
            <w:vAlign w:val="center"/>
          </w:tcPr>
          <w:p w14:paraId="668BE13F" w14:textId="47330228" w:rsidR="00E0632D" w:rsidRPr="00C537F4" w:rsidRDefault="00E0632D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енергије.</w:t>
            </w:r>
          </w:p>
        </w:tc>
        <w:tc>
          <w:tcPr>
            <w:tcW w:w="567" w:type="dxa"/>
            <w:vAlign w:val="center"/>
          </w:tcPr>
          <w:p w14:paraId="1F4D22DA" w14:textId="5527F242" w:rsidR="00E0632D" w:rsidRPr="00C537F4" w:rsidRDefault="00E0632D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2552" w:type="dxa"/>
            <w:vAlign w:val="center"/>
          </w:tcPr>
          <w:p w14:paraId="6D3ECD6C" w14:textId="73A0C574" w:rsidR="00E0632D" w:rsidRPr="00C537F4" w:rsidRDefault="00E0632D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Обновљиви извори електричне енергије</w:t>
            </w:r>
          </w:p>
        </w:tc>
        <w:tc>
          <w:tcPr>
            <w:tcW w:w="567" w:type="dxa"/>
            <w:vAlign w:val="center"/>
          </w:tcPr>
          <w:p w14:paraId="1D5BAC56" w14:textId="355AEE20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60EF1BB5" w14:textId="27CCEE25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5006DEFF" w14:textId="46C648D5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32A5BA39" w14:textId="4BEED4B5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vAlign w:val="center"/>
          </w:tcPr>
          <w:p w14:paraId="1AE5F187" w14:textId="0D8D0128" w:rsidR="00E0632D" w:rsidRPr="00C537F4" w:rsidRDefault="00E0632D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Б, Т, Г</w:t>
            </w:r>
          </w:p>
        </w:tc>
        <w:tc>
          <w:tcPr>
            <w:tcW w:w="1365" w:type="dxa"/>
          </w:tcPr>
          <w:p w14:paraId="026F9333" w14:textId="77777777" w:rsidR="00E0632D" w:rsidRPr="00C537F4" w:rsidRDefault="00E0632D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0632D" w:rsidRPr="00C537F4" w14:paraId="74F64EFE" w14:textId="77777777" w:rsidTr="00E0632D">
        <w:trPr>
          <w:cantSplit/>
          <w:trHeight w:val="1802"/>
          <w:jc w:val="center"/>
        </w:trPr>
        <w:tc>
          <w:tcPr>
            <w:tcW w:w="682" w:type="dxa"/>
            <w:vMerge/>
            <w:textDirection w:val="btLr"/>
            <w:vAlign w:val="center"/>
          </w:tcPr>
          <w:p w14:paraId="4B329DC0" w14:textId="3A316B40" w:rsidR="00E0632D" w:rsidRPr="00C537F4" w:rsidRDefault="00E0632D" w:rsidP="0058598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8" w:type="dxa"/>
            <w:vAlign w:val="center"/>
          </w:tcPr>
          <w:p w14:paraId="6FDAB912" w14:textId="0AE6A0FC" w:rsidR="00E0632D" w:rsidRPr="00C537F4" w:rsidRDefault="00E0632D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разликује елементе кућне електричне инсталације.</w:t>
            </w:r>
          </w:p>
        </w:tc>
        <w:tc>
          <w:tcPr>
            <w:tcW w:w="567" w:type="dxa"/>
            <w:vAlign w:val="center"/>
          </w:tcPr>
          <w:p w14:paraId="3880D7F7" w14:textId="77777777" w:rsidR="00E0632D" w:rsidRPr="00C537F4" w:rsidRDefault="00E0632D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  <w:p w14:paraId="34FADE14" w14:textId="7BB3B703" w:rsidR="00E0632D" w:rsidRPr="00C537F4" w:rsidRDefault="00E0632D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2552" w:type="dxa"/>
            <w:vAlign w:val="center"/>
          </w:tcPr>
          <w:p w14:paraId="17266688" w14:textId="69F8BE57" w:rsidR="00E0632D" w:rsidRPr="00C537F4" w:rsidRDefault="00E0632D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Кућне електричне инсталације и електроинсталациони материјал и прибор</w:t>
            </w:r>
          </w:p>
        </w:tc>
        <w:tc>
          <w:tcPr>
            <w:tcW w:w="567" w:type="dxa"/>
            <w:vAlign w:val="center"/>
          </w:tcPr>
          <w:p w14:paraId="37382AE6" w14:textId="06327633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7" w:type="dxa"/>
            <w:vAlign w:val="center"/>
          </w:tcPr>
          <w:p w14:paraId="00D29BF1" w14:textId="5BE02810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vAlign w:val="center"/>
          </w:tcPr>
          <w:p w14:paraId="2AB50C9F" w14:textId="416DDCA2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EB1FFB5" w14:textId="2AD00259" w:rsidR="00E0632D" w:rsidRPr="00C537F4" w:rsidRDefault="00E0632D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DABC731" w14:textId="436F95BB" w:rsidR="00E0632D" w:rsidRPr="00C537F4" w:rsidRDefault="00E0632D" w:rsidP="00ED36A4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Х</w:t>
            </w:r>
          </w:p>
        </w:tc>
        <w:tc>
          <w:tcPr>
            <w:tcW w:w="1365" w:type="dxa"/>
          </w:tcPr>
          <w:p w14:paraId="17096B62" w14:textId="77777777" w:rsidR="00E0632D" w:rsidRPr="00C537F4" w:rsidRDefault="00E0632D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  <w:p w14:paraId="12056B69" w14:textId="2EB5FF21" w:rsidR="00E0632D" w:rsidRPr="00C537F4" w:rsidRDefault="00E0632D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74713A3" w14:textId="77777777" w:rsidR="00371D1D" w:rsidRDefault="00371D1D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09E44596" w14:textId="77777777" w:rsidR="00E0632D" w:rsidRDefault="00E0632D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75C70248" w14:textId="77777777" w:rsidR="00E0632D" w:rsidRPr="00E0632D" w:rsidRDefault="00E0632D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17ACA447" w14:textId="03379B22" w:rsidR="007051D5" w:rsidRPr="00C537F4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1D2079CB" w14:textId="77777777" w:rsidR="00FF3239" w:rsidRPr="00C537F4" w:rsidRDefault="00FF3239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75A5073" w14:textId="79E915A0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DEF8DE9" w14:textId="6A242E56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9127B7A" w14:textId="2517AFD1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8C0BD1E" w14:textId="3523F9B9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02FEF2C" w14:textId="09F730F9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B1E6698" w14:textId="0852C085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9B065FC" w14:textId="2F45732D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6605E24" w14:textId="0A0847EC" w:rsidR="005F4937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8CF3857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0107339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0286DCF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55A5A7F4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8BF039B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9B3CDB6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20EBB240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D26192D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58064F62" w14:textId="77777777" w:rsid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412BA7AE" w14:textId="77777777" w:rsidR="00E0632D" w:rsidRPr="00E0632D" w:rsidRDefault="00E0632D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ABBEF17" w14:textId="16D034B4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ECD14E9" w14:textId="282D97BC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ПРЕДЛОГ ОПЕРАТИВНОГ ПЛАНА РАДА НАСТАВНИКА </w:t>
      </w:r>
    </w:p>
    <w:p w14:paraId="3CA7ECE9" w14:textId="1495F0C3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11387E50" w14:textId="7D20C71A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3F528A78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1292FA6E" w14:textId="7A8C38A9" w:rsidR="003D4A88" w:rsidRPr="00C537F4" w:rsidRDefault="005F4937" w:rsidP="0029470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164FD9EA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40"/>
        <w:gridCol w:w="970"/>
        <w:gridCol w:w="1701"/>
        <w:gridCol w:w="1304"/>
        <w:gridCol w:w="1330"/>
      </w:tblGrid>
      <w:tr w:rsidR="00294704" w:rsidRPr="00C537F4" w14:paraId="101672FF" w14:textId="77777777" w:rsidTr="00294704">
        <w:trPr>
          <w:cantSplit/>
          <w:trHeight w:val="743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B3B80" w14:textId="259F6E95" w:rsidR="00294704" w:rsidRPr="00C537F4" w:rsidRDefault="00294704" w:rsidP="00294704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ЈАНУАР</w:t>
            </w:r>
          </w:p>
        </w:tc>
      </w:tr>
      <w:tr w:rsidR="00294704" w:rsidRPr="00C537F4" w14:paraId="21B2E1B5" w14:textId="77777777" w:rsidTr="00030A3C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63B6979" w14:textId="77777777" w:rsidR="00294704" w:rsidRPr="00C537F4" w:rsidRDefault="00294704" w:rsidP="00030A3C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A25AA" w14:textId="77777777" w:rsidR="00294704" w:rsidRPr="00C537F4" w:rsidRDefault="00294704" w:rsidP="00030A3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6793DB5F" w14:textId="77777777" w:rsidR="00294704" w:rsidRPr="00C537F4" w:rsidRDefault="00294704" w:rsidP="00030A3C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53CC04" w14:textId="6F67C322" w:rsidR="00294704" w:rsidRPr="00C537F4" w:rsidRDefault="00294704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CC5C5B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67CA2" w14:textId="77777777" w:rsidR="00294704" w:rsidRPr="00C537F4" w:rsidRDefault="00294704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8421E" w14:textId="77777777" w:rsidR="00294704" w:rsidRPr="00C537F4" w:rsidRDefault="00294704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D6EFC" w14:textId="77777777" w:rsidR="00294704" w:rsidRPr="00C537F4" w:rsidRDefault="00294704" w:rsidP="00030A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79D94" w14:textId="77777777" w:rsidR="00294704" w:rsidRPr="00C537F4" w:rsidRDefault="00294704" w:rsidP="00030A3C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84FD0C" w14:textId="77777777" w:rsidR="00294704" w:rsidRPr="00C537F4" w:rsidRDefault="00294704" w:rsidP="00030A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EC9DBC" w14:textId="77777777" w:rsidR="00294704" w:rsidRPr="00C537F4" w:rsidRDefault="00294704" w:rsidP="00030A3C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C101C" w14:textId="77777777" w:rsidR="00294704" w:rsidRPr="00C537F4" w:rsidRDefault="00294704" w:rsidP="00030A3C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E0632D" w:rsidRPr="00C537F4" w14:paraId="1177A694" w14:textId="77777777" w:rsidTr="00030A3C">
        <w:trPr>
          <w:cantSplit/>
          <w:trHeight w:val="86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315764" w14:textId="0B32F211" w:rsidR="00E0632D" w:rsidRPr="00C537F4" w:rsidRDefault="00E0632D" w:rsidP="00030A3C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CE5" w14:textId="0018A37F" w:rsidR="00E0632D" w:rsidRPr="00C537F4" w:rsidRDefault="00E0632D" w:rsidP="00E06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разликује елементе кућне електричне инсталације.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E072" w14:textId="19E2BE44" w:rsidR="00E0632D" w:rsidRPr="00E0632D" w:rsidRDefault="00E0632D" w:rsidP="00E0632D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C537F4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22F" w14:textId="0919E55F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Кућне електричне инсталације и електроинсталациони материјал и прибор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477" w14:textId="41812615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655" w14:textId="129ED2CA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132" w14:textId="72095D15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BE99" w14:textId="6C44D654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87B" w14:textId="27DF3D58" w:rsidR="00E0632D" w:rsidRPr="00C537F4" w:rsidRDefault="00E0632D" w:rsidP="00E0632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9AA" w14:textId="77777777" w:rsidR="00E0632D" w:rsidRPr="00C537F4" w:rsidRDefault="00E0632D" w:rsidP="00E0632D">
            <w:pPr>
              <w:spacing w:after="0" w:line="240" w:lineRule="auto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E0632D" w:rsidRPr="00C537F4" w14:paraId="0AB6B876" w14:textId="77777777" w:rsidTr="00030A3C">
        <w:trPr>
          <w:cantSplit/>
          <w:trHeight w:val="8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F80E4" w14:textId="443DA014" w:rsidR="00E0632D" w:rsidRPr="00C537F4" w:rsidRDefault="00E0632D" w:rsidP="00030A3C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C9C" w14:textId="3A4110F1" w:rsidR="00E0632D" w:rsidRPr="00C537F4" w:rsidRDefault="00E0632D" w:rsidP="00E06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разликује елементе кућне електричне инсталације.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816" w14:textId="6D33BB53" w:rsidR="00E0632D" w:rsidRPr="00C537F4" w:rsidRDefault="00E0632D" w:rsidP="00E0632D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E8C" w14:textId="74A64DD2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Кућне електричне инсталације и електроинсталациони материјал и прибор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A06F" w14:textId="2B045612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86B" w14:textId="6066AFDA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F65" w14:textId="5E752AB1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D51" w14:textId="4FF3A2BD" w:rsidR="00E0632D" w:rsidRPr="00C537F4" w:rsidRDefault="00E0632D" w:rsidP="00E06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E5B" w14:textId="50B70FB7" w:rsidR="00E0632D" w:rsidRPr="00C537F4" w:rsidRDefault="00E0632D" w:rsidP="00E0632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268" w14:textId="77777777" w:rsidR="00E0632D" w:rsidRPr="00C537F4" w:rsidRDefault="00E0632D" w:rsidP="00E0632D">
            <w:pPr>
              <w:spacing w:after="0" w:line="240" w:lineRule="auto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E0632D" w:rsidRPr="00C537F4" w14:paraId="25E6096F" w14:textId="77777777" w:rsidTr="00030A3C">
        <w:trPr>
          <w:cantSplit/>
          <w:trHeight w:val="8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9247D" w14:textId="2CB8D9D7" w:rsidR="00E0632D" w:rsidRPr="00C537F4" w:rsidRDefault="00E0632D" w:rsidP="00030A3C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BFC" w14:textId="0E58C3C9" w:rsidR="00E0632D" w:rsidRPr="00C537F4" w:rsidRDefault="00E0632D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 њиховом употребом.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047" w14:textId="3813FA76" w:rsidR="00E0632D" w:rsidRPr="00C537F4" w:rsidRDefault="00E0632D" w:rsidP="00030A3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35- 36.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45D8" w14:textId="1D37822C" w:rsidR="00E0632D" w:rsidRPr="00C537F4" w:rsidRDefault="00E0632D" w:rsidP="00CC5C5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Електричне машине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EF9" w14:textId="7589A36E" w:rsidR="00E0632D" w:rsidRPr="00C537F4" w:rsidRDefault="00E0632D" w:rsidP="00371D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670" w14:textId="3C4F9DCF" w:rsidR="00E0632D" w:rsidRPr="00C537F4" w:rsidRDefault="00E0632D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AAD" w14:textId="5565E8F0" w:rsidR="00E0632D" w:rsidRPr="00C537F4" w:rsidRDefault="00E0632D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F94" w14:textId="41A617C1" w:rsidR="00E0632D" w:rsidRPr="00C537F4" w:rsidRDefault="00E0632D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hAnsiTheme="minorHAnsi" w:cstheme="minorHAnsi"/>
              </w:rPr>
              <w:t>2, 9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DB6" w14:textId="1BEA156A" w:rsidR="00E0632D" w:rsidRPr="00C537F4" w:rsidRDefault="00E0632D" w:rsidP="00206D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D28" w14:textId="77777777" w:rsidR="00E0632D" w:rsidRPr="00C537F4" w:rsidRDefault="00E0632D" w:rsidP="00206D10">
            <w:pPr>
              <w:spacing w:after="0" w:line="240" w:lineRule="auto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E0632D" w:rsidRPr="00C537F4" w14:paraId="011922B7" w14:textId="77777777" w:rsidTr="00636D94">
        <w:trPr>
          <w:cantSplit/>
          <w:trHeight w:val="241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418AF" w14:textId="77777777" w:rsidR="00E0632D" w:rsidRPr="00C537F4" w:rsidRDefault="00E0632D" w:rsidP="00585986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A56D" w14:textId="0A866E68" w:rsidR="00E0632D" w:rsidRPr="00C537F4" w:rsidRDefault="00E0632D" w:rsidP="005859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 њиховом употребом.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8E6" w14:textId="77777777" w:rsidR="00E0632D" w:rsidRPr="00C537F4" w:rsidRDefault="00E0632D" w:rsidP="00B35D92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37-</w:t>
            </w:r>
          </w:p>
          <w:p w14:paraId="785E14BF" w14:textId="40C3E725" w:rsidR="00E0632D" w:rsidRPr="00C537F4" w:rsidRDefault="00E0632D" w:rsidP="00B35D92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E89" w14:textId="3A96E86D" w:rsidR="00E0632D" w:rsidRPr="00C537F4" w:rsidRDefault="00E0632D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Електротехнички апарати и уређаји у домаћинству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2E06" w14:textId="4A5F7B08" w:rsidR="00E0632D" w:rsidRPr="00C537F4" w:rsidRDefault="00E0632D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DE6" w14:textId="4BFFCF27" w:rsidR="00E0632D" w:rsidRPr="00C537F4" w:rsidRDefault="00E0632D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05A" w14:textId="2FBADE91" w:rsidR="00E0632D" w:rsidRPr="00C537F4" w:rsidRDefault="00E0632D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7B1" w14:textId="2EF91A86" w:rsidR="00E0632D" w:rsidRPr="00C537F4" w:rsidRDefault="00E0632D" w:rsidP="005859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9D4" w14:textId="257B42D9" w:rsidR="00E0632D" w:rsidRPr="00C537F4" w:rsidRDefault="00E0632D" w:rsidP="0058598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C67" w14:textId="77777777" w:rsidR="00E0632D" w:rsidRPr="00C537F4" w:rsidRDefault="00E0632D" w:rsidP="00585986">
            <w:pPr>
              <w:spacing w:after="0" w:line="240" w:lineRule="auto"/>
              <w:ind w:left="-272" w:right="-17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69AE385C" w14:textId="6B9BBD5C" w:rsidR="00636D94" w:rsidRPr="00C537F4" w:rsidRDefault="00DF3B72" w:rsidP="00E0632D">
      <w:pPr>
        <w:tabs>
          <w:tab w:val="right" w:pos="1296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2CC51408" w14:textId="088187EC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ПРЕДЛОГ ОПЕРАТИВНОГ ПЛАНА РАДА НАСТАВНИКА </w:t>
      </w:r>
    </w:p>
    <w:p w14:paraId="1F9E3446" w14:textId="1D762A69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13483235" w14:textId="69179411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53BAC763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3F7FFA48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2BB1636A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40"/>
        <w:gridCol w:w="970"/>
        <w:gridCol w:w="1701"/>
        <w:gridCol w:w="1304"/>
        <w:gridCol w:w="1330"/>
      </w:tblGrid>
      <w:tr w:rsidR="005F4937" w:rsidRPr="00C537F4" w14:paraId="5851E034" w14:textId="77777777" w:rsidTr="00F9339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FA961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ФЕБРУАР</w:t>
            </w:r>
          </w:p>
        </w:tc>
      </w:tr>
      <w:tr w:rsidR="00F9339D" w:rsidRPr="00C537F4" w14:paraId="612135A1" w14:textId="77777777" w:rsidTr="00F9339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8130F4B" w14:textId="72FCF16D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1FF5D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728EA547" w14:textId="3B8E46DC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797FE" w14:textId="65CE1F21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70478B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3EC736" w14:textId="64A75B59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6D3796" w14:textId="53435606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A4E94" w14:textId="3AFFAAF2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582D8" w14:textId="2D127D5E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974B5" w14:textId="3EB6056E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F0E3B" w14:textId="27F86490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71DC67" w14:textId="6EBE1223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ED36A4" w:rsidRPr="00C537F4" w14:paraId="488843B3" w14:textId="77777777" w:rsidTr="00030A3C">
        <w:trPr>
          <w:cantSplit/>
          <w:trHeight w:val="92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0372D" w14:textId="5BB4FEC8" w:rsidR="00ED36A4" w:rsidRPr="00C537F4" w:rsidRDefault="00636D94" w:rsidP="00030A3C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BE7F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 њиховом употребом.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DF6E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39. 40.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823C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Електротехнички апарати и уређаји у домаћинству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1AA1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5C5E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FBB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41E" w14:textId="77777777" w:rsidR="00ED36A4" w:rsidRPr="00C537F4" w:rsidRDefault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3E0E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9AE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D36A4" w:rsidRPr="00C537F4" w14:paraId="32793D21" w14:textId="77777777" w:rsidTr="00030A3C">
        <w:trPr>
          <w:cantSplit/>
          <w:trHeight w:val="92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9FB8D" w14:textId="2CB3417B" w:rsidR="00ED36A4" w:rsidRPr="00C537F4" w:rsidRDefault="00ED36A4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1BAC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електронске компоненте на основу намене.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9252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  <w:p w14:paraId="3C17F86E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42.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6F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Основи електронике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EE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77D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E606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5F" w14:textId="77777777" w:rsidR="00ED36A4" w:rsidRPr="00C537F4" w:rsidRDefault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AF81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Ф, 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A94" w14:textId="77777777" w:rsidR="00ED36A4" w:rsidRPr="00C537F4" w:rsidRDefault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D36A4" w:rsidRPr="00C537F4" w14:paraId="62AC098D" w14:textId="77777777" w:rsidTr="00636D94">
        <w:trPr>
          <w:cantSplit/>
          <w:trHeight w:val="185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ADAE6" w14:textId="77777777" w:rsidR="00ED36A4" w:rsidRPr="00C537F4" w:rsidRDefault="00ED36A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A76F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повеже електрично и/или електронско коло према задатој шеми;</w:t>
            </w:r>
          </w:p>
          <w:p w14:paraId="61502D28" w14:textId="77777777" w:rsidR="00ED36A4" w:rsidRPr="00C537F4" w:rsidRDefault="00ED36A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мултиметар.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3D95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  <w:p w14:paraId="6B04661A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FA5" w14:textId="77777777" w:rsidR="00ED36A4" w:rsidRPr="00C537F4" w:rsidRDefault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Састављање електричних кола. Коришћење фазног испитивача и мерење електричних величина мултиметром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A4A8" w14:textId="77777777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О, </w:t>
            </w:r>
          </w:p>
          <w:p w14:paraId="4F097B82" w14:textId="207DADAE" w:rsidR="00ED36A4" w:rsidRPr="00C537F4" w:rsidRDefault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F767" w14:textId="77777777" w:rsidR="00ED36A4" w:rsidRPr="00C537F4" w:rsidRDefault="00ED36A4" w:rsidP="0070478B">
            <w:pPr>
              <w:spacing w:after="0"/>
            </w:pPr>
            <w:r w:rsidRPr="00C537F4">
              <w:rPr>
                <w:rFonts w:asciiTheme="minorHAnsi" w:hAnsiTheme="minorHAnsi" w:cstheme="minorHAnsi"/>
              </w:rPr>
              <w:t>МО, ДИ, ДМ, ПР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07B5" w14:textId="77777777" w:rsidR="00ED36A4" w:rsidRPr="00C537F4" w:rsidRDefault="00ED36A4" w:rsidP="0070478B">
            <w:pPr>
              <w:spacing w:after="0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3B3" w14:textId="77777777" w:rsidR="00ED36A4" w:rsidRPr="00C537F4" w:rsidRDefault="00ED36A4" w:rsidP="0070478B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eastAsia="Calibr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A5AB" w14:textId="77777777" w:rsidR="00ED36A4" w:rsidRPr="00C537F4" w:rsidRDefault="00ED36A4" w:rsidP="0070478B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 xml:space="preserve">Ф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A37" w14:textId="77777777" w:rsidR="00ED36A4" w:rsidRPr="00C537F4" w:rsidRDefault="00ED36A4" w:rsidP="0070478B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</w:p>
        </w:tc>
      </w:tr>
    </w:tbl>
    <w:p w14:paraId="7CF763CD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0E35B320" w14:textId="436FC900" w:rsidR="00D50A98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038FE299" w14:textId="499F24EF" w:rsidR="00ED36A4" w:rsidRPr="00C537F4" w:rsidRDefault="00ED36A4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7958BC56" w14:textId="77777777" w:rsidR="00636D94" w:rsidRPr="00C537F4" w:rsidRDefault="00636D94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5C3E3570" w14:textId="77777777" w:rsidR="00636D94" w:rsidRPr="00C537F4" w:rsidRDefault="00636D94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1364F75C" w14:textId="5ED3EF4A" w:rsidR="005F4937" w:rsidRPr="00C537F4" w:rsidRDefault="005F4937" w:rsidP="005F493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23724C81" w14:textId="65E38295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72EDC0A9" w14:textId="593ED533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2604FE65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28A02ADB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47B647A8" w14:textId="77777777" w:rsidR="00EA4AFE" w:rsidRPr="00C537F4" w:rsidRDefault="00EA4AFE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5F4937" w:rsidRPr="00C537F4" w14:paraId="39547C35" w14:textId="77777777" w:rsidTr="00F9339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8D5F2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МАРТ</w:t>
            </w:r>
          </w:p>
        </w:tc>
      </w:tr>
      <w:tr w:rsidR="00F9339D" w:rsidRPr="00C537F4" w14:paraId="7FB330DC" w14:textId="77777777" w:rsidTr="00F9339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92DC82E" w14:textId="108D2882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6F78C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0CCAD68E" w14:textId="14139073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95B6AA" w14:textId="0E94AA54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D709F" w14:textId="3D460E86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66DF0" w14:textId="214EE22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4527F" w14:textId="28BF762E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DC8D3" w14:textId="41BFE139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E15B4" w14:textId="4610CEB4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36611" w14:textId="00D07AF8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FF858C" w14:textId="7753FFC3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636D94" w:rsidRPr="00C537F4" w14:paraId="71B1A593" w14:textId="77777777" w:rsidTr="00030A3C">
        <w:trPr>
          <w:cantSplit/>
          <w:trHeight w:val="37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0698E" w14:textId="3D4B1BA4" w:rsidR="00636D94" w:rsidRPr="00C537F4" w:rsidRDefault="00636D94" w:rsidP="00EC5CA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4. РЕСУРСИ И ПРОИЗВОДЊА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560" w14:textId="77777777" w:rsidR="00636D94" w:rsidRPr="00C537F4" w:rsidRDefault="00636D94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повеже електрично и/или електронско коло према задатој шеми;</w:t>
            </w:r>
          </w:p>
          <w:p w14:paraId="194E5F74" w14:textId="249A2DD5" w:rsidR="00636D94" w:rsidRPr="00C537F4" w:rsidRDefault="00636D94" w:rsidP="00ED36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користи мултиметар.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292" w14:textId="77777777" w:rsidR="00636D94" w:rsidRPr="00C537F4" w:rsidRDefault="00636D94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  <w:p w14:paraId="6EB0AA12" w14:textId="3EB86BBD" w:rsidR="00636D94" w:rsidRPr="00C537F4" w:rsidRDefault="00636D94" w:rsidP="00ED3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8F1" w14:textId="4409FD30" w:rsidR="00636D94" w:rsidRPr="00C537F4" w:rsidRDefault="00636D94" w:rsidP="00ED36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Састављање електричних кола. Коришћење фазног испитивача и мерење електричних величина мултиметром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786" w14:textId="4E42F7DF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85CE" w14:textId="7A2C1341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МО, 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E8B5" w14:textId="07EB9E60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3C6C" w14:textId="752782CB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DED1" w14:textId="07D18F40" w:rsidR="00636D94" w:rsidRPr="00C537F4" w:rsidRDefault="00636D94" w:rsidP="00ED3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</w:rPr>
              <w:t xml:space="preserve">Ф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AC3" w14:textId="77777777" w:rsidR="00636D94" w:rsidRPr="00C537F4" w:rsidRDefault="00636D94" w:rsidP="00ED36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36D94" w:rsidRPr="00C537F4" w14:paraId="07558895" w14:textId="77777777" w:rsidTr="00EC5CA8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29C131" w14:textId="73D13E2C" w:rsidR="00636D94" w:rsidRPr="00C537F4" w:rsidRDefault="00636D94" w:rsidP="00EC5CA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BFC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аргументује значај рециклаже електронских компоненти.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FB74" w14:textId="77777777" w:rsidR="00636D94" w:rsidRPr="00C537F4" w:rsidRDefault="00636D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60DE" w14:textId="77777777" w:rsidR="00636D94" w:rsidRPr="00C537F4" w:rsidRDefault="00636D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Рециклажа електронских компоненти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E251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03B5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1F22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0FE1" w14:textId="77777777" w:rsidR="00636D94" w:rsidRPr="00C537F4" w:rsidRDefault="00636D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EAE2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Ф, Б,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FCC" w14:textId="77777777" w:rsidR="00636D94" w:rsidRPr="00C537F4" w:rsidRDefault="00636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36D94" w:rsidRPr="00C537F4" w14:paraId="0DB2B3B0" w14:textId="77777777" w:rsidTr="009B6400">
        <w:trPr>
          <w:cantSplit/>
          <w:trHeight w:val="46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CF0" w14:textId="45C1E75B" w:rsidR="00636D94" w:rsidRPr="00C537F4" w:rsidRDefault="00636D94" w:rsidP="00EA4AF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07F7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значај коришћења обновљивих извора електричне енергије;</w:t>
            </w:r>
          </w:p>
          <w:p w14:paraId="70793D1C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 xml:space="preserve">разликује елементе кућне електричне инсталације; </w:t>
            </w:r>
          </w:p>
          <w:p w14:paraId="762A45B8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анализира карактеристике електричних машина и повезује их са њиховом употребом;</w:t>
            </w:r>
          </w:p>
          <w:p w14:paraId="4EC18912" w14:textId="77777777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класификује електронске компоненте на основу намене;</w:t>
            </w:r>
          </w:p>
          <w:p w14:paraId="71B460A9" w14:textId="0C36FA4F" w:rsidR="00636D94" w:rsidRPr="00C537F4" w:rsidRDefault="00636D94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аргументује значај рециклаже електронских компоненти.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2D87" w14:textId="77777777" w:rsidR="00636D94" w:rsidRPr="00C537F4" w:rsidRDefault="00636D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70E1" w14:textId="77777777" w:rsidR="00636D94" w:rsidRPr="00C537F4" w:rsidRDefault="00636D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Контролна вежба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439A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38F3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7920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98F6" w14:textId="77777777" w:rsidR="00636D94" w:rsidRPr="00C537F4" w:rsidRDefault="00636D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B7D" w14:textId="77777777" w:rsidR="00636D94" w:rsidRPr="00C537F4" w:rsidRDefault="00636D94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Т, Ф, Х, Б,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9A4" w14:textId="77777777" w:rsidR="00636D94" w:rsidRPr="00C537F4" w:rsidRDefault="00636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56E18F8D" w14:textId="77777777" w:rsidTr="00116D1C">
        <w:trPr>
          <w:cantSplit/>
          <w:trHeight w:val="28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A42B33" w14:textId="2807177F" w:rsidR="009B6400" w:rsidRPr="00C537F4" w:rsidRDefault="009B6400" w:rsidP="00EA4AFE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5. КОНСТРУКТОРСКО МОДЕЛОВАЊЕ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937" w14:textId="77777777" w:rsidR="009B6400" w:rsidRPr="00C537F4" w:rsidRDefault="009B6400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39B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  <w:p w14:paraId="3528BD17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F7E4" w14:textId="77777777" w:rsidR="009B6400" w:rsidRPr="00C537F4" w:rsidRDefault="009B6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Огледи с електропанелима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CC2E" w14:textId="77777777" w:rsidR="009B6400" w:rsidRPr="00C537F4" w:rsidRDefault="009B6400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DF59" w14:textId="77777777" w:rsidR="009B6400" w:rsidRPr="00C537F4" w:rsidRDefault="009B6400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1C9F" w14:textId="77777777" w:rsidR="009B6400" w:rsidRPr="00C537F4" w:rsidRDefault="009B6400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B795" w14:textId="77777777" w:rsidR="009B6400" w:rsidRPr="00C537F4" w:rsidRDefault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B556" w14:textId="77777777" w:rsidR="009B6400" w:rsidRPr="00C537F4" w:rsidRDefault="009B6400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E6D" w14:textId="77777777" w:rsidR="009B6400" w:rsidRPr="00C537F4" w:rsidRDefault="009B640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3FA2E176" w14:textId="77777777" w:rsidTr="00116D1C">
        <w:trPr>
          <w:cantSplit/>
          <w:trHeight w:val="186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4CF9E7" w14:textId="350BFD74" w:rsidR="009B6400" w:rsidRPr="00C537F4" w:rsidRDefault="009B6400" w:rsidP="00EA4AFE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D90C" w14:textId="77777777" w:rsidR="009B6400" w:rsidRPr="00C537F4" w:rsidRDefault="009B6400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2A22A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51.</w:t>
            </w:r>
          </w:p>
          <w:p w14:paraId="2FF3E207" w14:textId="77777777" w:rsidR="009B6400" w:rsidRPr="00C537F4" w:rsidRDefault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2E5EF" w14:textId="77777777" w:rsidR="009B6400" w:rsidRPr="00C537F4" w:rsidRDefault="009B6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Огледи с електропанелима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BCEED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E306A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435F0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61373" w14:textId="77777777" w:rsidR="009B6400" w:rsidRPr="00C537F4" w:rsidRDefault="009B6400" w:rsidP="00EC5C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505C3" w14:textId="77777777" w:rsidR="009B6400" w:rsidRPr="00C537F4" w:rsidRDefault="009B6400" w:rsidP="00EC5CA8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ABB5E" w14:textId="77777777" w:rsidR="009B6400" w:rsidRPr="00C537F4" w:rsidRDefault="009B6400" w:rsidP="00EC5CA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B6400" w:rsidRPr="00C537F4" w14:paraId="1F573777" w14:textId="77777777" w:rsidTr="009B6400">
        <w:trPr>
          <w:cantSplit/>
          <w:trHeight w:val="186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E026EA" w14:textId="77777777" w:rsidR="009B6400" w:rsidRPr="00C537F4" w:rsidRDefault="009B6400" w:rsidP="009B6400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AB0" w14:textId="4F78942F" w:rsidR="009B6400" w:rsidRPr="00C537F4" w:rsidRDefault="009B6400" w:rsidP="009B64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9A58A" w14:textId="77777777" w:rsidR="009B6400" w:rsidRPr="00C537F4" w:rsidRDefault="009B6400" w:rsidP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  <w:p w14:paraId="613DE6F2" w14:textId="77777777" w:rsidR="009B6400" w:rsidRPr="00C537F4" w:rsidRDefault="009B6400" w:rsidP="009B640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1B6EB" w14:textId="3BB09080" w:rsidR="009B6400" w:rsidRPr="00C537F4" w:rsidRDefault="009B6400" w:rsidP="009B6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Огледи с електропанелима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32983" w14:textId="7FA45184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C861E" w14:textId="5DD83F0B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20CBB" w14:textId="4BF78035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480F" w14:textId="70FE4AB7" w:rsidR="009B6400" w:rsidRPr="00C537F4" w:rsidRDefault="009B6400" w:rsidP="009B640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C5765" w14:textId="66854A09" w:rsidR="009B6400" w:rsidRPr="00C537F4" w:rsidRDefault="009B6400" w:rsidP="009B6400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17F8E" w14:textId="77777777" w:rsidR="009B6400" w:rsidRPr="00C537F4" w:rsidRDefault="009B6400" w:rsidP="009B640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4C95BC3" w14:textId="77777777" w:rsidR="009B6400" w:rsidRDefault="009B6400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22389D60" w14:textId="77777777" w:rsidR="009B6400" w:rsidRDefault="009B6400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48E1B6BA" w14:textId="77777777" w:rsidR="009B6400" w:rsidRDefault="009B6400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16B180C8" w14:textId="162BD204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32A62B29" w14:textId="77777777" w:rsidR="005F4937" w:rsidRPr="00C537F4" w:rsidRDefault="005F4937" w:rsidP="005F4937">
      <w:pPr>
        <w:spacing w:after="0" w:line="240" w:lineRule="auto"/>
        <w:rPr>
          <w:rFonts w:asciiTheme="minorHAnsi" w:hAnsiTheme="minorHAnsi" w:cstheme="minorHAnsi"/>
        </w:rPr>
      </w:pPr>
    </w:p>
    <w:p w14:paraId="2BD287B5" w14:textId="50A3A034" w:rsidR="005F4937" w:rsidRPr="00C537F4" w:rsidRDefault="005F4937" w:rsidP="005F4937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</w:p>
    <w:p w14:paraId="009178E8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3C7FAD7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320C6EA4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0E2CD075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56BDE43A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0351C6D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A44E990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884824C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0CFC7FC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7C00BBD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BEE77EF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75ABCA1" w14:textId="77777777" w:rsidR="009B6400" w:rsidRDefault="009B6400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46ACECFE" w14:textId="267BD302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ПРЕДЛОГ ОПЕРАТИВНОГ ПЛАНА РАДА НАСТАВНИКА </w:t>
      </w:r>
    </w:p>
    <w:p w14:paraId="730C95A0" w14:textId="25A6D6BB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44D514A9" w14:textId="53F1E3BE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3D8662D9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678AF54C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58F155FA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2"/>
        <w:gridCol w:w="4513"/>
        <w:gridCol w:w="22"/>
        <w:gridCol w:w="545"/>
        <w:gridCol w:w="22"/>
        <w:gridCol w:w="2528"/>
        <w:gridCol w:w="23"/>
        <w:gridCol w:w="544"/>
        <w:gridCol w:w="23"/>
        <w:gridCol w:w="1395"/>
        <w:gridCol w:w="22"/>
        <w:gridCol w:w="970"/>
        <w:gridCol w:w="22"/>
        <w:gridCol w:w="1701"/>
        <w:gridCol w:w="6"/>
        <w:gridCol w:w="1270"/>
        <w:gridCol w:w="6"/>
        <w:gridCol w:w="1270"/>
        <w:gridCol w:w="60"/>
      </w:tblGrid>
      <w:tr w:rsidR="005F4937" w:rsidRPr="00C537F4" w14:paraId="5F845DD5" w14:textId="77777777" w:rsidTr="00596442">
        <w:trPr>
          <w:cantSplit/>
          <w:trHeight w:val="742"/>
          <w:jc w:val="center"/>
        </w:trPr>
        <w:tc>
          <w:tcPr>
            <w:tcW w:w="156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7C2AD7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АПРИЛ</w:t>
            </w:r>
          </w:p>
        </w:tc>
      </w:tr>
      <w:tr w:rsidR="00F9339D" w:rsidRPr="00C537F4" w14:paraId="1EA7F1F6" w14:textId="77777777" w:rsidTr="00596442">
        <w:trPr>
          <w:cantSplit/>
          <w:trHeight w:val="1263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410AB83" w14:textId="3CB5417A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83962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51274A2B" w14:textId="4CBE27F6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521D8" w14:textId="242BE50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184A10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04D96" w14:textId="2CE85D41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D3F8B" w14:textId="7D86C2F1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B9F58" w14:textId="0DCB1625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CCE9E1" w14:textId="55DBDC57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3540C4" w14:textId="2CF7DAEB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028BEC" w14:textId="0F32B991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BECC14" w14:textId="7DA10632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FB0CFD" w:rsidRPr="00C537F4" w14:paraId="7BD4F635" w14:textId="77777777" w:rsidTr="00596442">
        <w:trPr>
          <w:cantSplit/>
          <w:trHeight w:val="7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BB66C" w14:textId="7E23349D" w:rsidR="00FB0CFD" w:rsidRPr="00C537F4" w:rsidRDefault="00FB0CFD" w:rsidP="00FB0CF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5. КОНСТРУКТОРСКО МОДЕЛОВАЊЕ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12C5" w14:textId="27A65E0D" w:rsidR="00FB0CFD" w:rsidRPr="00C537F4" w:rsidRDefault="00FB0CFD" w:rsidP="00FB0C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 састави струјно коло.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89F" w14:textId="37C7DBE2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54.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296C" w14:textId="094B4200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Огледи с електропанелима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005" w14:textId="272FA5C3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D35" w14:textId="69F6E04F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41F2" w14:textId="3F0838ED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DF52" w14:textId="397CAA19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0C0" w14:textId="7E965E4A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5ED" w14:textId="77777777" w:rsidR="00FB0CFD" w:rsidRPr="00C537F4" w:rsidRDefault="00FB0CFD" w:rsidP="00FB0C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2B3E" w:rsidRPr="00C537F4" w14:paraId="7B45A644" w14:textId="77777777" w:rsidTr="00596442">
        <w:trPr>
          <w:cantSplit/>
          <w:trHeight w:val="864"/>
          <w:jc w:val="center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FA23EA" w14:textId="6E49882F" w:rsidR="00952B3E" w:rsidRPr="00C537F4" w:rsidRDefault="00952B3E" w:rsidP="00C5358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8EAB" w14:textId="77777777" w:rsidR="00952B3E" w:rsidRPr="00C537F4" w:rsidRDefault="00952B3E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и управља једноставним школским роботом или мехатроничким моделом.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49C" w14:textId="77777777" w:rsidR="00952B3E" w:rsidRPr="00C537F4" w:rsidRDefault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55.</w:t>
            </w:r>
          </w:p>
          <w:p w14:paraId="5D8DF13E" w14:textId="77777777" w:rsidR="00952B3E" w:rsidRPr="00C537F4" w:rsidRDefault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56.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B8EF" w14:textId="77777777" w:rsidR="00952B3E" w:rsidRPr="00C537F4" w:rsidRDefault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Коришћење интерфејса за управљање помоћу рачунара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165" w14:textId="77777777" w:rsidR="00952B3E" w:rsidRPr="00C537F4" w:rsidRDefault="00952B3E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3EDA" w14:textId="77777777" w:rsidR="00952B3E" w:rsidRPr="00C537F4" w:rsidRDefault="00952B3E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FEE5" w14:textId="77777777" w:rsidR="00952B3E" w:rsidRPr="00C537F4" w:rsidRDefault="00952B3E" w:rsidP="002B37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7EE4" w14:textId="77777777" w:rsidR="00952B3E" w:rsidRPr="00C537F4" w:rsidRDefault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1, 4, 5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D9A7" w14:textId="77777777" w:rsidR="00952B3E" w:rsidRPr="00C537F4" w:rsidRDefault="00952B3E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ИНФ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9ED" w14:textId="77777777" w:rsidR="00952B3E" w:rsidRPr="00C537F4" w:rsidRDefault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004451BD" w14:textId="77777777" w:rsidTr="00596442">
        <w:trPr>
          <w:cantSplit/>
          <w:trHeight w:val="1440"/>
          <w:jc w:val="center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34F38C" w14:textId="77777777" w:rsidR="00952B3E" w:rsidRPr="00C537F4" w:rsidRDefault="00952B3E" w:rsidP="00952B3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CBF" w14:textId="4584483F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производ према осмишљеном решењу.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1E3" w14:textId="7ED46190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57. 58.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DE4" w14:textId="34AFD8DC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Израда једноставног школског робота сопствене конструкције или из конструкторског комплета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0F0" w14:textId="591F3A06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7FF" w14:textId="1E01EAAC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МО, ДИ, ДМ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669" w14:textId="4A9490F1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AEE4" w14:textId="408939D4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1, 4, 6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2503" w14:textId="6B7C5068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Ф, ИНФ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92C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75C757FF" w14:textId="77777777" w:rsidTr="00596442">
        <w:trPr>
          <w:cantSplit/>
          <w:trHeight w:val="1296"/>
          <w:jc w:val="center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F6497" w14:textId="77777777" w:rsidR="00952B3E" w:rsidRPr="00C537F4" w:rsidRDefault="00952B3E" w:rsidP="00952B3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02F" w14:textId="77777777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самостално/тимски истражује и осмишљава пројекат;</w:t>
            </w:r>
          </w:p>
          <w:p w14:paraId="65C2E28C" w14:textId="0B190BDB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креира документацију, развије и представи бизнис план производа.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1212" w14:textId="5AE88D8D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59. 60.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DDA8" w14:textId="268B2E85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Рад на пројекту: израда производа/модела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5AD0" w14:textId="4484650E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A844" w14:textId="2625A187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1637" w14:textId="0CB290E9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9D4" w14:textId="396DFE75" w:rsidR="00952B3E" w:rsidRPr="00C537F4" w:rsidRDefault="00952B3E" w:rsidP="00952B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FA7" w14:textId="4BC790BD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66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96442" w:rsidRPr="00C537F4" w14:paraId="305B638C" w14:textId="77777777" w:rsidTr="00596442">
        <w:trPr>
          <w:gridAfter w:val="1"/>
          <w:wAfter w:w="60" w:type="dxa"/>
          <w:cantSplit/>
          <w:trHeight w:val="2647"/>
          <w:jc w:val="center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33BF9" w14:textId="77777777" w:rsidR="00596442" w:rsidRPr="00C537F4" w:rsidRDefault="00596442" w:rsidP="00D32F18">
            <w:pPr>
              <w:pStyle w:val="ListParagraph"/>
              <w:tabs>
                <w:tab w:val="left" w:pos="136"/>
              </w:tabs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lastRenderedPageBreak/>
              <w:t>5. КОНСТРУКТОРСКО МОДЕЛОВАЊЕ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E18" w14:textId="77777777" w:rsidR="00596442" w:rsidRPr="00C537F4" w:rsidRDefault="00596442" w:rsidP="00D32F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креира документацију, развије и представи бизнис план производа;</w:t>
            </w:r>
          </w:p>
          <w:p w14:paraId="023DC202" w14:textId="77777777" w:rsidR="00596442" w:rsidRPr="00C537F4" w:rsidRDefault="00596442" w:rsidP="00D32F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производ према осмишљеном решењу.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7E8D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61. 62.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A710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Рад на пројекту: </w:t>
            </w:r>
          </w:p>
          <w:p w14:paraId="03B4F85E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израда производа/модела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E2D3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86B9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1C0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70C" w14:textId="77777777" w:rsidR="00596442" w:rsidRPr="00C537F4" w:rsidRDefault="00596442" w:rsidP="00D32F1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3819" w14:textId="77777777" w:rsidR="00596442" w:rsidRPr="00C537F4" w:rsidRDefault="00596442" w:rsidP="00D32F1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EE85" w14:textId="77777777" w:rsidR="00596442" w:rsidRPr="00C537F4" w:rsidRDefault="00596442" w:rsidP="00D32F1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B69C7CC" w14:textId="77777777" w:rsidR="005D1261" w:rsidRPr="00C537F4" w:rsidRDefault="005D1261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22DA6E88" w14:textId="18AB3700" w:rsidR="00596442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4769D32A" w14:textId="77777777" w:rsidR="00596442" w:rsidRPr="00C537F4" w:rsidRDefault="00596442">
      <w:pPr>
        <w:spacing w:after="200" w:line="276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br w:type="page"/>
      </w:r>
    </w:p>
    <w:p w14:paraId="4AADEF98" w14:textId="77777777" w:rsidR="00636D94" w:rsidRPr="00C537F4" w:rsidRDefault="00636D94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611818A" w14:textId="6AA0D545" w:rsidR="005F4937" w:rsidRPr="00C537F4" w:rsidRDefault="005F4937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ПРЕДЛОГ ОПЕРАТИВНОГ ПЛАНА РАДА НАСТАВНИКА </w:t>
      </w:r>
    </w:p>
    <w:p w14:paraId="38A33B8A" w14:textId="6E30DC96" w:rsidR="005F4937" w:rsidRPr="00C537F4" w:rsidRDefault="005F4937" w:rsidP="005F4937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t xml:space="preserve">Школска година: </w:t>
      </w:r>
      <w:r w:rsidR="00DD7F99" w:rsidRPr="00C537F4">
        <w:rPr>
          <w:rFonts w:asciiTheme="minorHAnsi" w:eastAsia="Times New Roman" w:hAnsiTheme="minorHAnsi" w:cstheme="minorHAnsi"/>
          <w:b/>
          <w:spacing w:val="20"/>
        </w:rPr>
        <w:t>2026/2027.</w:t>
      </w:r>
    </w:p>
    <w:p w14:paraId="692FDDA5" w14:textId="2B25CD6D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Предмет: Техника и технологија</w:t>
      </w:r>
      <w:r w:rsidR="0012201C" w:rsidRPr="00C537F4">
        <w:rPr>
          <w:rFonts w:asciiTheme="minorHAnsi" w:eastAsia="Times New Roman" w:hAnsiTheme="minorHAnsi" w:cstheme="minorHAnsi"/>
          <w:spacing w:val="20"/>
        </w:rPr>
        <w:t xml:space="preserve"> 8</w:t>
      </w:r>
    </w:p>
    <w:p w14:paraId="6C56EBD7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Годишњи фонд часова: 68</w:t>
      </w:r>
    </w:p>
    <w:p w14:paraId="5DA27C55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537F4">
        <w:rPr>
          <w:rFonts w:asciiTheme="minorHAnsi" w:eastAsia="Times New Roman" w:hAnsiTheme="minorHAnsi" w:cstheme="minorHAnsi"/>
          <w:spacing w:val="20"/>
        </w:rPr>
        <w:t>Недељни фонд часова: 2</w:t>
      </w:r>
    </w:p>
    <w:p w14:paraId="3D88B201" w14:textId="77777777" w:rsidR="005F4937" w:rsidRPr="00C537F4" w:rsidRDefault="005F4937" w:rsidP="005F493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58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57"/>
        <w:gridCol w:w="567"/>
        <w:gridCol w:w="2551"/>
        <w:gridCol w:w="567"/>
        <w:gridCol w:w="1417"/>
        <w:gridCol w:w="992"/>
        <w:gridCol w:w="1701"/>
        <w:gridCol w:w="1276"/>
        <w:gridCol w:w="1276"/>
      </w:tblGrid>
      <w:tr w:rsidR="005F4937" w:rsidRPr="00C537F4" w14:paraId="65A28909" w14:textId="77777777" w:rsidTr="00F9339D">
        <w:trPr>
          <w:cantSplit/>
          <w:trHeight w:val="590"/>
          <w:jc w:val="center"/>
        </w:trPr>
        <w:tc>
          <w:tcPr>
            <w:tcW w:w="15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1A422" w14:textId="77777777" w:rsidR="005F4937" w:rsidRPr="00C537F4" w:rsidRDefault="005F4937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Месец: МАЈ</w:t>
            </w:r>
          </w:p>
        </w:tc>
      </w:tr>
      <w:tr w:rsidR="00F9339D" w:rsidRPr="00C537F4" w14:paraId="3EDBB499" w14:textId="77777777" w:rsidTr="000617F1">
        <w:trPr>
          <w:cantSplit/>
          <w:trHeight w:val="126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770128F" w14:textId="7C0A69E9" w:rsidR="00F9339D" w:rsidRPr="00C537F4" w:rsidRDefault="00F9339D" w:rsidP="000617F1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01F8D" w14:textId="77777777" w:rsidR="00F9339D" w:rsidRPr="00C537F4" w:rsidRDefault="00F9339D" w:rsidP="001D35D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2EE70A43" w14:textId="48270CD5" w:rsidR="00F9339D" w:rsidRPr="00C537F4" w:rsidRDefault="00F9339D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18BB9" w14:textId="7AE1C4F2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Р.</w:t>
            </w:r>
            <w:r w:rsidR="00501859" w:rsidRPr="00C537F4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бр.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A1AD0" w14:textId="198DB05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378E7" w14:textId="3823F255" w:rsidR="00F9339D" w:rsidRPr="00C537F4" w:rsidRDefault="00F9339D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81F980" w14:textId="683C8B50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D9D8F" w14:textId="635D825D" w:rsidR="00F9339D" w:rsidRPr="00C537F4" w:rsidRDefault="00F9339D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24CBD" w14:textId="7A17D76A" w:rsidR="00F9339D" w:rsidRPr="00C537F4" w:rsidRDefault="00F933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6EE0A" w14:textId="1AF8DFA5" w:rsidR="00F9339D" w:rsidRPr="00C537F4" w:rsidRDefault="00F9339D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6C762" w14:textId="552C19A8" w:rsidR="00F9339D" w:rsidRPr="00C537F4" w:rsidRDefault="00F9339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537F4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952B3E" w:rsidRPr="00C537F4" w14:paraId="0E38C738" w14:textId="77777777" w:rsidTr="00207C91">
        <w:trPr>
          <w:trHeight w:val="864"/>
          <w:jc w:val="center"/>
        </w:trPr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CFD90" w14:textId="60E063A9" w:rsidR="00952B3E" w:rsidRPr="00C537F4" w:rsidRDefault="00596442" w:rsidP="00207C9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C537F4">
              <w:rPr>
                <w:rFonts w:asciiTheme="minorHAnsi" w:eastAsia="Times New Roman" w:hAnsiTheme="minorHAnsi" w:cstheme="minorHAnsi"/>
              </w:rPr>
              <w:t>5. КОНСТРУКТОРСКО МОДЕЛОВАЊЕ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7E7" w14:textId="77777777" w:rsidR="00952B3E" w:rsidRPr="00C537F4" w:rsidRDefault="00952B3E" w:rsidP="00BD12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и управља једноставним школским роботом или мехатроничким моделом.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38C" w14:textId="77777777" w:rsidR="00952B3E" w:rsidRPr="00C537F4" w:rsidRDefault="00952B3E" w:rsidP="00F00F8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63. 64.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867" w14:textId="77777777" w:rsidR="00952B3E" w:rsidRPr="00C537F4" w:rsidRDefault="00952B3E" w:rsidP="00F00F8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Рад на пројекту: управљање моделом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8963" w14:textId="77777777" w:rsidR="00952B3E" w:rsidRPr="00C537F4" w:rsidRDefault="00952B3E" w:rsidP="00F00F8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03A" w14:textId="77777777" w:rsidR="00952B3E" w:rsidRPr="00C537F4" w:rsidRDefault="00952B3E" w:rsidP="00AE71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E52D" w14:textId="77777777" w:rsidR="00952B3E" w:rsidRPr="00C537F4" w:rsidRDefault="00952B3E" w:rsidP="00AE71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C99" w14:textId="46E510C9" w:rsidR="00952B3E" w:rsidRPr="00C537F4" w:rsidRDefault="00952B3E" w:rsidP="00AE71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1, 4, 6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DD7" w14:textId="77777777" w:rsidR="00952B3E" w:rsidRPr="00C537F4" w:rsidRDefault="00952B3E" w:rsidP="00F00F8B">
            <w:pPr>
              <w:spacing w:after="0" w:line="240" w:lineRule="auto"/>
              <w:ind w:right="157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7615" w14:textId="77777777" w:rsidR="00952B3E" w:rsidRPr="00C537F4" w:rsidRDefault="00952B3E" w:rsidP="00F00F8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44E3C646" w14:textId="77777777" w:rsidTr="00030A3C">
        <w:trPr>
          <w:trHeight w:val="864"/>
          <w:jc w:val="center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0733" w14:textId="77777777" w:rsidR="00952B3E" w:rsidRPr="00C537F4" w:rsidRDefault="00952B3E" w:rsidP="00952B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D6B7" w14:textId="2733A13C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састави и управља једноставним школским роботом или мехатроничким моделом.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53AA" w14:textId="77777777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65.</w:t>
            </w:r>
          </w:p>
          <w:p w14:paraId="658C043E" w14:textId="343F6492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AF97" w14:textId="7F01F746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Рад на пројекту: управљање моделом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115D" w14:textId="09783F28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100" w14:textId="651B856C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FC46" w14:textId="6BDA5A4C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A04" w14:textId="32C6FC30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419" w14:textId="16C58A8B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935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52B3E" w:rsidRPr="00C537F4" w14:paraId="47C77AFB" w14:textId="77777777" w:rsidTr="00030A3C">
        <w:trPr>
          <w:trHeight w:val="864"/>
          <w:jc w:val="center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753" w14:textId="77777777" w:rsidR="00952B3E" w:rsidRPr="00C537F4" w:rsidRDefault="00952B3E" w:rsidP="00952B3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674" w14:textId="77777777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представи решење готовог производа/модела;</w:t>
            </w:r>
          </w:p>
          <w:p w14:paraId="43BA8480" w14:textId="1DDE6D36" w:rsidR="00952B3E" w:rsidRPr="00C537F4" w:rsidRDefault="00952B3E" w:rsidP="00952B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процењује свој рад и рад других и предлаже унапређење реализованог пројекта.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583" w14:textId="77777777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67.</w:t>
            </w:r>
          </w:p>
          <w:p w14:paraId="657A0B2C" w14:textId="05135BF0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68.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DAC" w14:textId="52BAB7B7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 w:cstheme="minorHAnsi"/>
                <w:sz w:val="22"/>
                <w:szCs w:val="22"/>
              </w:rPr>
              <w:t>Рад на пројекту: представљање производа/модела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CE88" w14:textId="6026C3CA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2973" w14:textId="4A321431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МО,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5CA" w14:textId="7E3D86A5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>ФР, ИР,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3505" w14:textId="196368E5" w:rsidR="00952B3E" w:rsidRPr="00C537F4" w:rsidRDefault="00952B3E" w:rsidP="00952B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/>
                <w:sz w:val="22"/>
                <w:szCs w:val="22"/>
              </w:rPr>
            </w:pPr>
            <w:r w:rsidRPr="00C537F4">
              <w:rPr>
                <w:rFonts w:asciiTheme="minorHAnsi" w:hAnsiTheme="minorHAnsi"/>
                <w:sz w:val="22"/>
                <w:szCs w:val="22"/>
              </w:rPr>
              <w:t xml:space="preserve">1, 4, 6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B53" w14:textId="15BBE3E6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hAnsiTheme="minorHAnsi"/>
              </w:rPr>
            </w:pPr>
            <w:r w:rsidRPr="00C537F4">
              <w:rPr>
                <w:rFonts w:asciiTheme="minorHAnsi" w:hAnsiTheme="minorHAnsi"/>
              </w:rPr>
              <w:t>Ф, ИНФ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864" w14:textId="77777777" w:rsidR="00952B3E" w:rsidRPr="00C537F4" w:rsidRDefault="00952B3E" w:rsidP="00952B3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FA38CF3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</w:p>
    <w:p w14:paraId="62AF14C8" w14:textId="77777777" w:rsidR="005F4937" w:rsidRPr="00C537F4" w:rsidRDefault="005F4937" w:rsidP="005F4937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t>Датум предаје: _________________</w:t>
      </w:r>
      <w:r w:rsidRPr="00C537F4">
        <w:rPr>
          <w:rFonts w:asciiTheme="minorHAnsi" w:hAnsiTheme="minorHAnsi" w:cstheme="minorHAnsi"/>
        </w:rPr>
        <w:tab/>
        <w:t>Предметни наставник: ________________________________________</w:t>
      </w:r>
    </w:p>
    <w:p w14:paraId="1DC1D6C5" w14:textId="77777777" w:rsidR="005F4937" w:rsidRPr="00C537F4" w:rsidRDefault="005F4937" w:rsidP="00714DB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7D38FF8D" w14:textId="056CA4D5" w:rsidR="00714DB9" w:rsidRPr="00C537F4" w:rsidRDefault="00AE717B">
      <w:pPr>
        <w:spacing w:after="200" w:line="276" w:lineRule="auto"/>
        <w:rPr>
          <w:rFonts w:asciiTheme="minorHAnsi" w:hAnsiTheme="minorHAnsi" w:cstheme="minorHAnsi"/>
        </w:rPr>
      </w:pPr>
      <w:r w:rsidRPr="00C537F4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61D57A08" w14:textId="08C15DD2" w:rsidR="005F4937" w:rsidRPr="00C537F4" w:rsidRDefault="005F4937" w:rsidP="005F4937">
      <w:pPr>
        <w:spacing w:after="0" w:line="240" w:lineRule="auto"/>
        <w:rPr>
          <w:rFonts w:asciiTheme="minorHAnsi" w:hAnsiTheme="minorHAnsi" w:cstheme="minorHAnsi"/>
        </w:rPr>
      </w:pPr>
      <w:r w:rsidRPr="00C537F4">
        <w:rPr>
          <w:rFonts w:asciiTheme="minorHAnsi" w:hAnsiTheme="minorHAnsi" w:cstheme="minorHAnsi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5F4937" w:rsidRPr="00C537F4" w14:paraId="5C6EE50E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B77932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7F4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B1496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7F4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59F73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7F4">
              <w:rPr>
                <w:rFonts w:asciiTheme="minorHAnsi" w:hAnsiTheme="minorHAnsi" w:cstheme="minorHAnsi"/>
                <w:b/>
              </w:rPr>
              <w:t>МЕТОДА РАДА</w:t>
            </w:r>
          </w:p>
        </w:tc>
      </w:tr>
      <w:tr w:rsidR="005F4937" w:rsidRPr="00C537F4" w14:paraId="7FE354F1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3AB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О – обрада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E57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79B8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МО – монолошка метода</w:t>
            </w:r>
          </w:p>
        </w:tc>
      </w:tr>
      <w:tr w:rsidR="005F4937" w:rsidRPr="00C537F4" w14:paraId="13D572D8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9E3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В – вежба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20D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998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ДИ – дијалошка метода</w:t>
            </w:r>
          </w:p>
        </w:tc>
      </w:tr>
      <w:tr w:rsidR="005F4937" w:rsidRPr="00C537F4" w14:paraId="4EDA0FE0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79E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У – утврђивање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339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9919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ДМ – демонстративна метода</w:t>
            </w:r>
          </w:p>
        </w:tc>
      </w:tr>
      <w:tr w:rsidR="005F4937" w:rsidRPr="00C537F4" w14:paraId="3A7C657A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DC4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 – провера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F90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DFE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ПР – практичан рад</w:t>
            </w:r>
          </w:p>
        </w:tc>
      </w:tr>
      <w:tr w:rsidR="005F4937" w:rsidRPr="00C537F4" w14:paraId="0429A84A" w14:textId="77777777" w:rsidTr="005F4937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DAE0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УЧ – уводни час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B03F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37CD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 – тестирање</w:t>
            </w:r>
          </w:p>
        </w:tc>
      </w:tr>
    </w:tbl>
    <w:p w14:paraId="4D29D92D" w14:textId="77777777" w:rsidR="005F4937" w:rsidRPr="00C537F4" w:rsidRDefault="005F4937" w:rsidP="005F493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5F4937" w:rsidRPr="00C537F4" w14:paraId="624AB9D9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7D7953" w14:textId="77777777" w:rsidR="005F4937" w:rsidRPr="00C537F4" w:rsidRDefault="005F493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537F4">
              <w:rPr>
                <w:rFonts w:asciiTheme="minorHAnsi" w:eastAsiaTheme="minorHAnsi" w:hAnsiTheme="minorHAnsi" w:cstheme="minorHAnsi"/>
                <w:b/>
              </w:rPr>
              <w:t>МЕЂУПРЕДМЕТНЕ КОРЕЛАЦИЈЕ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A44729" w14:textId="77777777" w:rsidR="005F4937" w:rsidRPr="00C537F4" w:rsidRDefault="005F493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537F4">
              <w:rPr>
                <w:rFonts w:asciiTheme="minorHAnsi" w:eastAsiaTheme="minorHAnsi" w:hAnsiTheme="minorHAnsi" w:cstheme="minorHAnsi"/>
                <w:b/>
              </w:rPr>
              <w:t>МЕЂУПРЕДМЕТНЕ КОМПЕТЕНЦИЈЕ</w:t>
            </w:r>
          </w:p>
        </w:tc>
      </w:tr>
      <w:tr w:rsidR="005F4937" w:rsidRPr="00C537F4" w14:paraId="09FFA14A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9E62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С – СРПСКИ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0CAA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1. Компетенција за целоживотно учење</w:t>
            </w:r>
          </w:p>
        </w:tc>
      </w:tr>
      <w:tr w:rsidR="005F4937" w:rsidRPr="00C537F4" w14:paraId="3A865ADC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4AF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 – МАТЕМАТИКА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5FE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2. Комуникација</w:t>
            </w:r>
          </w:p>
        </w:tc>
      </w:tr>
      <w:tr w:rsidR="005F4937" w:rsidRPr="00C537F4" w14:paraId="367920B0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8A21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Г – ГЕОГРАФИЈА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F686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3. Рад с подацима и информацијама</w:t>
            </w:r>
          </w:p>
        </w:tc>
      </w:tr>
      <w:tr w:rsidR="005F4937" w:rsidRPr="00C537F4" w14:paraId="6E8F5B94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C7A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 – ИСТОРИЈА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D84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4. Дигитална компетенција</w:t>
            </w:r>
          </w:p>
        </w:tc>
      </w:tr>
      <w:tr w:rsidR="005F4937" w:rsidRPr="00C537F4" w14:paraId="068B369F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236C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Б – БИОЛОГИЈА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9404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5. Решавање проблема</w:t>
            </w:r>
          </w:p>
        </w:tc>
      </w:tr>
      <w:tr w:rsidR="005F4937" w:rsidRPr="00C537F4" w14:paraId="333A163E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2B1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 – ФИЗИКА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9CBF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6. Сарадња</w:t>
            </w:r>
          </w:p>
        </w:tc>
      </w:tr>
      <w:tr w:rsidR="005F4937" w:rsidRPr="00C537F4" w14:paraId="16949D2F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0D9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Х – ХЕМИЈА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DF48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7. Одговорно учешће у демократском друштву</w:t>
            </w:r>
          </w:p>
        </w:tc>
      </w:tr>
      <w:tr w:rsidR="005F4937" w:rsidRPr="00C537F4" w14:paraId="51ABAC04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C740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ЕЈ – ЕНГЛЕСКИ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BE69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8. Одговоран однос према здрављу</w:t>
            </w:r>
          </w:p>
        </w:tc>
      </w:tr>
      <w:tr w:rsidR="005F4937" w:rsidRPr="00C537F4" w14:paraId="11299CCF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089E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E7635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9. Одговоран однос према околини</w:t>
            </w:r>
          </w:p>
        </w:tc>
      </w:tr>
      <w:tr w:rsidR="005F4937" w:rsidRPr="00C537F4" w14:paraId="19FCE7D1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649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32A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C537F4">
              <w:rPr>
                <w:rFonts w:asciiTheme="minorHAnsi" w:hAnsiTheme="minorHAnsi" w:cstheme="minorHAnsi"/>
              </w:rPr>
              <w:t>10. Естетичка компетенција</w:t>
            </w:r>
          </w:p>
        </w:tc>
      </w:tr>
      <w:tr w:rsidR="005F4937" w:rsidRPr="00C537F4" w14:paraId="5274F242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0AC7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Л – ЛИКОВНА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4390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C537F4">
              <w:rPr>
                <w:rFonts w:asciiTheme="minorHAnsi" w:hAnsiTheme="minorHAnsi" w:cstheme="minorHAnsi"/>
              </w:rPr>
              <w:t>11. Предузимљивост и оријентација ка предузетништву</w:t>
            </w:r>
          </w:p>
        </w:tc>
      </w:tr>
      <w:tr w:rsidR="005F4937" w:rsidRPr="00C537F4" w14:paraId="2F5B9152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AD0F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МК – МУЗИЧКА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058B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5F4937" w:rsidRPr="00C537F4" w14:paraId="402582D6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B8F3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ФЗВ – ФИЗИЧКО И ЗРДАВСТВЕНО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2B07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5F4937" w:rsidRPr="00C537F4" w14:paraId="7EC0BFB1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16AB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Г – ГРАЂАНСКО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908A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5F4937" w:rsidRPr="00C537F4" w14:paraId="7A573981" w14:textId="77777777" w:rsidTr="005F4937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E708" w14:textId="77777777" w:rsidR="005F4937" w:rsidRPr="00C537F4" w:rsidRDefault="005F493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7F4">
              <w:rPr>
                <w:rFonts w:asciiTheme="minorHAnsi" w:hAnsiTheme="minorHAnsi" w:cstheme="minorHAnsi"/>
              </w:rPr>
              <w:t>В – ВЕРОНАУКА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EFF4" w14:textId="77777777" w:rsidR="005F4937" w:rsidRPr="00C537F4" w:rsidRDefault="005F4937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</w:tbl>
    <w:p w14:paraId="35150DD3" w14:textId="77777777" w:rsidR="00FF3239" w:rsidRPr="00CC5C5B" w:rsidRDefault="00FF3239" w:rsidP="005F493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</w:p>
    <w:sectPr w:rsidR="00FF3239" w:rsidRPr="00CC5C5B" w:rsidSect="00A313DF">
      <w:pgSz w:w="16839" w:h="11907" w:orient="landscape" w:code="9"/>
      <w:pgMar w:top="127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BB7"/>
    <w:multiLevelType w:val="hybridMultilevel"/>
    <w:tmpl w:val="FAFC2640"/>
    <w:lvl w:ilvl="0" w:tplc="5C4EB80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C5A"/>
    <w:multiLevelType w:val="hybridMultilevel"/>
    <w:tmpl w:val="2BDA9B24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CC432A"/>
    <w:multiLevelType w:val="hybridMultilevel"/>
    <w:tmpl w:val="E646C2F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0EF333A0"/>
    <w:multiLevelType w:val="hybridMultilevel"/>
    <w:tmpl w:val="5B58B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A703E12"/>
    <w:multiLevelType w:val="hybridMultilevel"/>
    <w:tmpl w:val="1BB438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A0C2D"/>
    <w:multiLevelType w:val="hybridMultilevel"/>
    <w:tmpl w:val="B378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51DA"/>
    <w:multiLevelType w:val="hybridMultilevel"/>
    <w:tmpl w:val="3896646C"/>
    <w:lvl w:ilvl="0" w:tplc="15245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3DF7"/>
    <w:multiLevelType w:val="hybridMultilevel"/>
    <w:tmpl w:val="2B500D1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0" w15:restartNumberingAfterBreak="0">
    <w:nsid w:val="5497662C"/>
    <w:multiLevelType w:val="hybridMultilevel"/>
    <w:tmpl w:val="23FA8336"/>
    <w:lvl w:ilvl="0" w:tplc="51FE0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87C42"/>
    <w:multiLevelType w:val="hybridMultilevel"/>
    <w:tmpl w:val="2BA47D08"/>
    <w:lvl w:ilvl="0" w:tplc="5C4EB80A">
      <w:numFmt w:val="bullet"/>
      <w:lvlText w:val="–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021678E"/>
    <w:multiLevelType w:val="hybridMultilevel"/>
    <w:tmpl w:val="084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453C3"/>
    <w:multiLevelType w:val="hybridMultilevel"/>
    <w:tmpl w:val="62D6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A729B"/>
    <w:multiLevelType w:val="hybridMultilevel"/>
    <w:tmpl w:val="E138A36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769F161E"/>
    <w:multiLevelType w:val="hybridMultilevel"/>
    <w:tmpl w:val="6046F3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77536BA7"/>
    <w:multiLevelType w:val="hybridMultilevel"/>
    <w:tmpl w:val="77A687FC"/>
    <w:lvl w:ilvl="0" w:tplc="5C4EB80A">
      <w:numFmt w:val="bullet"/>
      <w:lvlText w:val="–"/>
      <w:lvlJc w:val="left"/>
      <w:pPr>
        <w:ind w:left="89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77D61F0C"/>
    <w:multiLevelType w:val="hybridMultilevel"/>
    <w:tmpl w:val="AEC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1042">
    <w:abstractNumId w:val="4"/>
  </w:num>
  <w:num w:numId="2" w16cid:durableId="229578920">
    <w:abstractNumId w:val="9"/>
  </w:num>
  <w:num w:numId="3" w16cid:durableId="1683823650">
    <w:abstractNumId w:val="16"/>
  </w:num>
  <w:num w:numId="4" w16cid:durableId="692808987">
    <w:abstractNumId w:val="6"/>
  </w:num>
  <w:num w:numId="5" w16cid:durableId="119422319">
    <w:abstractNumId w:val="14"/>
  </w:num>
  <w:num w:numId="6" w16cid:durableId="1836647711">
    <w:abstractNumId w:val="17"/>
  </w:num>
  <w:num w:numId="7" w16cid:durableId="1930654977">
    <w:abstractNumId w:val="12"/>
  </w:num>
  <w:num w:numId="8" w16cid:durableId="6946923">
    <w:abstractNumId w:val="10"/>
  </w:num>
  <w:num w:numId="9" w16cid:durableId="1919972035">
    <w:abstractNumId w:val="7"/>
  </w:num>
  <w:num w:numId="10" w16cid:durableId="655038691">
    <w:abstractNumId w:val="3"/>
  </w:num>
  <w:num w:numId="11" w16cid:durableId="339627205">
    <w:abstractNumId w:val="5"/>
  </w:num>
  <w:num w:numId="12" w16cid:durableId="960265685">
    <w:abstractNumId w:val="2"/>
  </w:num>
  <w:num w:numId="13" w16cid:durableId="1755973440">
    <w:abstractNumId w:val="8"/>
  </w:num>
  <w:num w:numId="14" w16cid:durableId="1322349889">
    <w:abstractNumId w:val="15"/>
  </w:num>
  <w:num w:numId="15" w16cid:durableId="66612340">
    <w:abstractNumId w:val="11"/>
  </w:num>
  <w:num w:numId="16" w16cid:durableId="1369835660">
    <w:abstractNumId w:val="0"/>
  </w:num>
  <w:num w:numId="17" w16cid:durableId="1987515262">
    <w:abstractNumId w:val="13"/>
  </w:num>
  <w:num w:numId="18" w16cid:durableId="658385382">
    <w:abstractNumId w:val="13"/>
  </w:num>
  <w:num w:numId="19" w16cid:durableId="298416768">
    <w:abstractNumId w:val="10"/>
  </w:num>
  <w:num w:numId="20" w16cid:durableId="1136025092">
    <w:abstractNumId w:val="7"/>
  </w:num>
  <w:num w:numId="21" w16cid:durableId="1222324087">
    <w:abstractNumId w:val="3"/>
  </w:num>
  <w:num w:numId="22" w16cid:durableId="1843810880">
    <w:abstractNumId w:val="2"/>
  </w:num>
  <w:num w:numId="23" w16cid:durableId="1766457937">
    <w:abstractNumId w:val="8"/>
  </w:num>
  <w:num w:numId="24" w16cid:durableId="144127543">
    <w:abstractNumId w:val="15"/>
  </w:num>
  <w:num w:numId="25" w16cid:durableId="133156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6A7"/>
    <w:rsid w:val="00030A3C"/>
    <w:rsid w:val="000417F1"/>
    <w:rsid w:val="00045EFD"/>
    <w:rsid w:val="00047317"/>
    <w:rsid w:val="000550E6"/>
    <w:rsid w:val="000617F1"/>
    <w:rsid w:val="000A2232"/>
    <w:rsid w:val="000B16D9"/>
    <w:rsid w:val="000C5162"/>
    <w:rsid w:val="000F49F7"/>
    <w:rsid w:val="0010180B"/>
    <w:rsid w:val="00105261"/>
    <w:rsid w:val="0012201C"/>
    <w:rsid w:val="00143686"/>
    <w:rsid w:val="00152F92"/>
    <w:rsid w:val="00153A93"/>
    <w:rsid w:val="00161EED"/>
    <w:rsid w:val="00183111"/>
    <w:rsid w:val="00184A10"/>
    <w:rsid w:val="001A029B"/>
    <w:rsid w:val="001A63B5"/>
    <w:rsid w:val="001D35DA"/>
    <w:rsid w:val="001D52E3"/>
    <w:rsid w:val="001E3481"/>
    <w:rsid w:val="00206D10"/>
    <w:rsid w:val="00207C91"/>
    <w:rsid w:val="0021183F"/>
    <w:rsid w:val="002369FF"/>
    <w:rsid w:val="00286DF9"/>
    <w:rsid w:val="0029215E"/>
    <w:rsid w:val="00294704"/>
    <w:rsid w:val="002B375B"/>
    <w:rsid w:val="002D7B64"/>
    <w:rsid w:val="002E2776"/>
    <w:rsid w:val="002F7625"/>
    <w:rsid w:val="00333D76"/>
    <w:rsid w:val="00354D2D"/>
    <w:rsid w:val="00371D1D"/>
    <w:rsid w:val="003D193F"/>
    <w:rsid w:val="003D4A88"/>
    <w:rsid w:val="003E78F5"/>
    <w:rsid w:val="003F024F"/>
    <w:rsid w:val="003F754E"/>
    <w:rsid w:val="00414F20"/>
    <w:rsid w:val="00454543"/>
    <w:rsid w:val="00476F4B"/>
    <w:rsid w:val="00487A2C"/>
    <w:rsid w:val="00490D8D"/>
    <w:rsid w:val="004C5326"/>
    <w:rsid w:val="004D0DA4"/>
    <w:rsid w:val="00501859"/>
    <w:rsid w:val="00540CA1"/>
    <w:rsid w:val="00542B63"/>
    <w:rsid w:val="00547B9D"/>
    <w:rsid w:val="0055650B"/>
    <w:rsid w:val="00585986"/>
    <w:rsid w:val="00596442"/>
    <w:rsid w:val="005D1261"/>
    <w:rsid w:val="005F4937"/>
    <w:rsid w:val="0060112A"/>
    <w:rsid w:val="00612331"/>
    <w:rsid w:val="00620295"/>
    <w:rsid w:val="00624FD2"/>
    <w:rsid w:val="00636D94"/>
    <w:rsid w:val="006659CE"/>
    <w:rsid w:val="006C42B6"/>
    <w:rsid w:val="006D7975"/>
    <w:rsid w:val="006E0BA8"/>
    <w:rsid w:val="0070478B"/>
    <w:rsid w:val="007051D5"/>
    <w:rsid w:val="00714DB9"/>
    <w:rsid w:val="0071657C"/>
    <w:rsid w:val="007331AA"/>
    <w:rsid w:val="007511A4"/>
    <w:rsid w:val="007638F7"/>
    <w:rsid w:val="00773230"/>
    <w:rsid w:val="00790AF8"/>
    <w:rsid w:val="007936A7"/>
    <w:rsid w:val="007C5FE9"/>
    <w:rsid w:val="00800AF6"/>
    <w:rsid w:val="00827961"/>
    <w:rsid w:val="00857ACA"/>
    <w:rsid w:val="00862AB7"/>
    <w:rsid w:val="00885187"/>
    <w:rsid w:val="008D1F14"/>
    <w:rsid w:val="008E6CA7"/>
    <w:rsid w:val="008E73EC"/>
    <w:rsid w:val="008E7D21"/>
    <w:rsid w:val="00926B5B"/>
    <w:rsid w:val="009350A6"/>
    <w:rsid w:val="0094424C"/>
    <w:rsid w:val="00952B3E"/>
    <w:rsid w:val="00960D0F"/>
    <w:rsid w:val="009819BE"/>
    <w:rsid w:val="0098792C"/>
    <w:rsid w:val="009A1656"/>
    <w:rsid w:val="009A5939"/>
    <w:rsid w:val="009B6400"/>
    <w:rsid w:val="009D1B0C"/>
    <w:rsid w:val="00A16FDD"/>
    <w:rsid w:val="00A216D3"/>
    <w:rsid w:val="00A313DF"/>
    <w:rsid w:val="00A544F3"/>
    <w:rsid w:val="00A77E9E"/>
    <w:rsid w:val="00A925CC"/>
    <w:rsid w:val="00A97568"/>
    <w:rsid w:val="00AA5920"/>
    <w:rsid w:val="00AA677E"/>
    <w:rsid w:val="00AB09B6"/>
    <w:rsid w:val="00AB26DA"/>
    <w:rsid w:val="00AD44C9"/>
    <w:rsid w:val="00AE166B"/>
    <w:rsid w:val="00AE717B"/>
    <w:rsid w:val="00AE7251"/>
    <w:rsid w:val="00B35829"/>
    <w:rsid w:val="00B35D92"/>
    <w:rsid w:val="00B77CD7"/>
    <w:rsid w:val="00B82470"/>
    <w:rsid w:val="00B8567E"/>
    <w:rsid w:val="00B86156"/>
    <w:rsid w:val="00BC1CE1"/>
    <w:rsid w:val="00BC22BA"/>
    <w:rsid w:val="00BC7F6F"/>
    <w:rsid w:val="00BD12A1"/>
    <w:rsid w:val="00BD7664"/>
    <w:rsid w:val="00BF10FF"/>
    <w:rsid w:val="00C166F1"/>
    <w:rsid w:val="00C253BF"/>
    <w:rsid w:val="00C50BBB"/>
    <w:rsid w:val="00C53587"/>
    <w:rsid w:val="00C537F4"/>
    <w:rsid w:val="00C779C5"/>
    <w:rsid w:val="00C9429C"/>
    <w:rsid w:val="00CA065C"/>
    <w:rsid w:val="00CB7C25"/>
    <w:rsid w:val="00CC1E20"/>
    <w:rsid w:val="00CC5C5B"/>
    <w:rsid w:val="00CD70AB"/>
    <w:rsid w:val="00CE20B5"/>
    <w:rsid w:val="00CF0799"/>
    <w:rsid w:val="00D009B0"/>
    <w:rsid w:val="00D1654F"/>
    <w:rsid w:val="00D26D4F"/>
    <w:rsid w:val="00D3032B"/>
    <w:rsid w:val="00D32AE7"/>
    <w:rsid w:val="00D413AE"/>
    <w:rsid w:val="00D50A98"/>
    <w:rsid w:val="00D81720"/>
    <w:rsid w:val="00D81C50"/>
    <w:rsid w:val="00D8209C"/>
    <w:rsid w:val="00D85CA0"/>
    <w:rsid w:val="00D86170"/>
    <w:rsid w:val="00D87AD1"/>
    <w:rsid w:val="00D906B3"/>
    <w:rsid w:val="00D91D83"/>
    <w:rsid w:val="00DC0EEF"/>
    <w:rsid w:val="00DC50D2"/>
    <w:rsid w:val="00DC6B5D"/>
    <w:rsid w:val="00DD2141"/>
    <w:rsid w:val="00DD3CA1"/>
    <w:rsid w:val="00DD7F99"/>
    <w:rsid w:val="00DE6C62"/>
    <w:rsid w:val="00DF2848"/>
    <w:rsid w:val="00DF3B72"/>
    <w:rsid w:val="00E0632D"/>
    <w:rsid w:val="00E50179"/>
    <w:rsid w:val="00E671F2"/>
    <w:rsid w:val="00E83C7B"/>
    <w:rsid w:val="00E8663D"/>
    <w:rsid w:val="00EA4AFE"/>
    <w:rsid w:val="00EB3238"/>
    <w:rsid w:val="00EC280A"/>
    <w:rsid w:val="00EC5CA8"/>
    <w:rsid w:val="00ED1669"/>
    <w:rsid w:val="00ED36A4"/>
    <w:rsid w:val="00ED69E1"/>
    <w:rsid w:val="00F00F8B"/>
    <w:rsid w:val="00F163C4"/>
    <w:rsid w:val="00F41299"/>
    <w:rsid w:val="00F66567"/>
    <w:rsid w:val="00F864D3"/>
    <w:rsid w:val="00F924E6"/>
    <w:rsid w:val="00F9339D"/>
    <w:rsid w:val="00F93CA0"/>
    <w:rsid w:val="00F94F6D"/>
    <w:rsid w:val="00F9794D"/>
    <w:rsid w:val="00FA7B60"/>
    <w:rsid w:val="00FA7CB9"/>
    <w:rsid w:val="00FB0CFD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56C3"/>
  <w15:docId w15:val="{E6B8D262-2FF9-435B-81C0-D459C8BE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39"/>
    <w:pPr>
      <w:spacing w:after="160" w:line="259" w:lineRule="auto"/>
    </w:pPr>
    <w:rPr>
      <w:rFonts w:ascii="Times New Roman" w:eastAsia="Calibri" w:hAnsi="Times New Roman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63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8663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7457-6EAB-4873-BF75-65A8D9AF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Vinić</dc:creator>
  <cp:lastModifiedBy>Aleksandra Stanisic</cp:lastModifiedBy>
  <cp:revision>3</cp:revision>
  <dcterms:created xsi:type="dcterms:W3CDTF">2026-06-19T14:50:00Z</dcterms:created>
  <dcterms:modified xsi:type="dcterms:W3CDTF">2026-06-19T14:52:00Z</dcterms:modified>
</cp:coreProperties>
</file>